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37" w:rsidRPr="004B5877" w:rsidRDefault="00E06FDB" w:rsidP="009C034A">
      <w:pPr>
        <w:jc w:val="center"/>
        <w:rPr>
          <w:rFonts w:ascii="Simsun" w:eastAsia="宋体" w:hAnsi="Simsun" w:cs="宋体" w:hint="eastAsia"/>
          <w:b/>
          <w:bCs/>
          <w:kern w:val="0"/>
          <w:sz w:val="36"/>
          <w:szCs w:val="28"/>
        </w:rPr>
      </w:pPr>
      <w:r w:rsidRPr="004B5877">
        <w:rPr>
          <w:rFonts w:ascii="Simsun" w:eastAsia="宋体" w:hAnsi="Simsun" w:cs="宋体" w:hint="eastAsia"/>
          <w:b/>
          <w:bCs/>
          <w:kern w:val="0"/>
          <w:sz w:val="36"/>
          <w:szCs w:val="28"/>
        </w:rPr>
        <w:t>杭州师范大学医学院</w:t>
      </w:r>
      <w:r w:rsidR="00A875FD">
        <w:rPr>
          <w:rFonts w:ascii="Simsun" w:eastAsia="宋体" w:hAnsi="Simsun" w:cs="宋体" w:hint="eastAsia"/>
          <w:b/>
          <w:bCs/>
          <w:kern w:val="0"/>
          <w:sz w:val="36"/>
          <w:szCs w:val="28"/>
        </w:rPr>
        <w:t>第二轮</w:t>
      </w:r>
      <w:r w:rsidR="0068159B" w:rsidRPr="0068159B">
        <w:rPr>
          <w:rFonts w:ascii="Simsun" w:eastAsia="宋体" w:hAnsi="Simsun" w:cs="宋体" w:hint="eastAsia"/>
          <w:b/>
          <w:bCs/>
          <w:kern w:val="0"/>
          <w:sz w:val="36"/>
          <w:szCs w:val="28"/>
        </w:rPr>
        <w:t>系（所）副主任（副所长）</w:t>
      </w:r>
      <w:r w:rsidR="00A875FD">
        <w:rPr>
          <w:rFonts w:ascii="Simsun" w:eastAsia="宋体" w:hAnsi="Simsun" w:cs="宋体" w:hint="eastAsia"/>
          <w:b/>
          <w:bCs/>
          <w:kern w:val="0"/>
          <w:sz w:val="36"/>
          <w:szCs w:val="28"/>
        </w:rPr>
        <w:t>聘任</w:t>
      </w:r>
      <w:r w:rsidRPr="004B5877">
        <w:rPr>
          <w:rFonts w:ascii="Simsun" w:eastAsia="宋体" w:hAnsi="Simsun" w:cs="宋体"/>
          <w:b/>
          <w:bCs/>
          <w:kern w:val="0"/>
          <w:sz w:val="36"/>
          <w:szCs w:val="28"/>
        </w:rPr>
        <w:t>工作的通知</w:t>
      </w:r>
    </w:p>
    <w:p w:rsidR="00E06FDB" w:rsidRPr="004B5877" w:rsidRDefault="00E06FDB" w:rsidP="00E06FDB">
      <w:pPr>
        <w:ind w:firstLineChars="637" w:firstLine="1535"/>
        <w:rPr>
          <w:rFonts w:ascii="Simsun" w:eastAsia="宋体" w:hAnsi="Simsun" w:cs="宋体" w:hint="eastAsia"/>
          <w:b/>
          <w:bCs/>
          <w:color w:val="9F1512"/>
          <w:kern w:val="0"/>
          <w:sz w:val="24"/>
          <w:szCs w:val="24"/>
        </w:rPr>
      </w:pPr>
    </w:p>
    <w:p w:rsidR="00CE0A7E" w:rsidRPr="001D560A" w:rsidRDefault="00CE0A7E" w:rsidP="001D560A">
      <w:pPr>
        <w:spacing w:line="56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1D560A">
        <w:rPr>
          <w:rFonts w:eastAsia="仿宋_GB2312" w:hint="eastAsia"/>
          <w:bCs/>
          <w:sz w:val="30"/>
          <w:szCs w:val="30"/>
        </w:rPr>
        <w:t>各</w:t>
      </w:r>
      <w:r w:rsidR="00A449BF">
        <w:rPr>
          <w:rFonts w:eastAsia="仿宋_GB2312" w:hint="eastAsia"/>
          <w:bCs/>
          <w:sz w:val="30"/>
          <w:szCs w:val="30"/>
        </w:rPr>
        <w:t>系、所、院</w:t>
      </w:r>
      <w:r w:rsidRPr="001D560A">
        <w:rPr>
          <w:rFonts w:eastAsia="仿宋_GB2312" w:hint="eastAsia"/>
          <w:bCs/>
          <w:sz w:val="30"/>
          <w:szCs w:val="30"/>
        </w:rPr>
        <w:t>：</w:t>
      </w:r>
    </w:p>
    <w:p w:rsidR="00CE0A7E" w:rsidRPr="001D560A" w:rsidRDefault="003E12FB" w:rsidP="001D560A">
      <w:pPr>
        <w:spacing w:line="56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学院第一轮</w:t>
      </w:r>
      <w:r w:rsidRPr="00C63CC5">
        <w:rPr>
          <w:rFonts w:eastAsia="仿宋_GB2312" w:hint="eastAsia"/>
          <w:bCs/>
          <w:sz w:val="30"/>
          <w:szCs w:val="30"/>
        </w:rPr>
        <w:t>系（所、院）主任、副主任（副所长、副院长）等相关人员</w:t>
      </w:r>
      <w:r w:rsidRPr="00C63CC5">
        <w:rPr>
          <w:rFonts w:eastAsia="仿宋_GB2312" w:hint="eastAsia"/>
          <w:bCs/>
          <w:sz w:val="30"/>
          <w:szCs w:val="30"/>
        </w:rPr>
        <w:t>聘任</w:t>
      </w:r>
      <w:r w:rsidRPr="00C63CC5">
        <w:rPr>
          <w:rFonts w:eastAsia="仿宋_GB2312"/>
          <w:bCs/>
          <w:sz w:val="30"/>
          <w:szCs w:val="30"/>
        </w:rPr>
        <w:t>工作</w:t>
      </w:r>
      <w:r w:rsidRPr="00C63CC5">
        <w:rPr>
          <w:rFonts w:eastAsia="仿宋_GB2312" w:hint="eastAsia"/>
          <w:bCs/>
          <w:sz w:val="30"/>
          <w:szCs w:val="30"/>
        </w:rPr>
        <w:t>已经结束</w:t>
      </w:r>
      <w:r w:rsidR="00CE0A7E" w:rsidRPr="001D560A">
        <w:rPr>
          <w:rFonts w:eastAsia="仿宋_GB2312" w:hint="eastAsia"/>
          <w:bCs/>
          <w:sz w:val="30"/>
          <w:szCs w:val="30"/>
        </w:rPr>
        <w:t>，</w:t>
      </w:r>
      <w:r>
        <w:rPr>
          <w:rFonts w:eastAsia="仿宋_GB2312" w:hint="eastAsia"/>
          <w:bCs/>
          <w:sz w:val="30"/>
          <w:szCs w:val="30"/>
        </w:rPr>
        <w:t>仍有部分岗位空缺，</w:t>
      </w:r>
      <w:r w:rsidR="00CE0A7E" w:rsidRPr="001D560A">
        <w:rPr>
          <w:rFonts w:eastAsia="仿宋_GB2312" w:hint="eastAsia"/>
          <w:bCs/>
          <w:sz w:val="30"/>
          <w:szCs w:val="30"/>
        </w:rPr>
        <w:t>经学院党政联席会议研究，决定开展学院</w:t>
      </w:r>
      <w:r>
        <w:rPr>
          <w:rFonts w:eastAsia="仿宋_GB2312" w:hint="eastAsia"/>
          <w:bCs/>
          <w:sz w:val="30"/>
          <w:szCs w:val="30"/>
        </w:rPr>
        <w:t>第二轮</w:t>
      </w:r>
      <w:r w:rsidR="00081188" w:rsidRPr="00081188">
        <w:rPr>
          <w:rFonts w:eastAsia="仿宋_GB2312" w:hint="eastAsia"/>
          <w:bCs/>
          <w:sz w:val="30"/>
          <w:szCs w:val="30"/>
        </w:rPr>
        <w:t>系（所）副主任（副所长）</w:t>
      </w:r>
      <w:r w:rsidR="00CE0A7E" w:rsidRPr="001D560A">
        <w:rPr>
          <w:rFonts w:eastAsia="仿宋_GB2312" w:hint="eastAsia"/>
          <w:bCs/>
          <w:sz w:val="30"/>
          <w:szCs w:val="30"/>
        </w:rPr>
        <w:t>聘任工作。现将有关事宜通知如下：</w:t>
      </w:r>
    </w:p>
    <w:p w:rsidR="00CE0A7E" w:rsidRPr="001D560A" w:rsidRDefault="00CE0A7E" w:rsidP="00B4055D">
      <w:pPr>
        <w:spacing w:line="560" w:lineRule="exact"/>
        <w:ind w:firstLineChars="200" w:firstLine="602"/>
        <w:rPr>
          <w:rFonts w:eastAsia="仿宋_GB2312"/>
          <w:b/>
          <w:bCs/>
          <w:sz w:val="30"/>
          <w:szCs w:val="30"/>
        </w:rPr>
      </w:pPr>
      <w:r w:rsidRPr="001D560A">
        <w:rPr>
          <w:rFonts w:eastAsia="仿宋_GB2312" w:hint="eastAsia"/>
          <w:b/>
          <w:bCs/>
          <w:sz w:val="30"/>
          <w:szCs w:val="30"/>
        </w:rPr>
        <w:t>一、竞聘上岗原则</w:t>
      </w:r>
    </w:p>
    <w:p w:rsidR="00CE0A7E" w:rsidRPr="001D560A" w:rsidRDefault="00CE0A7E" w:rsidP="001D560A">
      <w:pPr>
        <w:spacing w:line="56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1D560A">
        <w:rPr>
          <w:rFonts w:eastAsia="仿宋_GB2312" w:hint="eastAsia"/>
          <w:bCs/>
          <w:sz w:val="30"/>
          <w:szCs w:val="30"/>
        </w:rPr>
        <w:t>（一）爱岗敬业、德才兼备、精干高效、群众公认</w:t>
      </w:r>
      <w:r w:rsidR="00553A86">
        <w:rPr>
          <w:rFonts w:eastAsia="仿宋_GB2312" w:hint="eastAsia"/>
          <w:bCs/>
          <w:sz w:val="30"/>
          <w:szCs w:val="30"/>
        </w:rPr>
        <w:t>。</w:t>
      </w:r>
    </w:p>
    <w:p w:rsidR="00CE0A7E" w:rsidRPr="001D560A" w:rsidRDefault="00CE0A7E" w:rsidP="001D560A">
      <w:pPr>
        <w:spacing w:line="56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1D560A">
        <w:rPr>
          <w:rFonts w:eastAsia="仿宋_GB2312" w:hint="eastAsia"/>
          <w:bCs/>
          <w:sz w:val="30"/>
          <w:szCs w:val="30"/>
        </w:rPr>
        <w:t>（二）公开平等、竞争择优、双向选择、任人唯贤。</w:t>
      </w:r>
    </w:p>
    <w:p w:rsidR="00CE0A7E" w:rsidRPr="001D560A" w:rsidRDefault="00CE0A7E" w:rsidP="00B4055D">
      <w:pPr>
        <w:spacing w:line="560" w:lineRule="exact"/>
        <w:ind w:firstLineChars="200" w:firstLine="602"/>
        <w:rPr>
          <w:rFonts w:eastAsia="仿宋_GB2312"/>
          <w:b/>
          <w:bCs/>
          <w:sz w:val="30"/>
          <w:szCs w:val="30"/>
        </w:rPr>
      </w:pPr>
      <w:r w:rsidRPr="001D560A">
        <w:rPr>
          <w:rFonts w:eastAsia="仿宋_GB2312" w:hint="eastAsia"/>
          <w:b/>
          <w:bCs/>
          <w:sz w:val="30"/>
          <w:szCs w:val="30"/>
        </w:rPr>
        <w:t>二、</w:t>
      </w:r>
      <w:r w:rsidR="001E1977">
        <w:rPr>
          <w:rFonts w:eastAsia="仿宋_GB2312" w:hint="eastAsia"/>
          <w:b/>
          <w:bCs/>
          <w:sz w:val="30"/>
          <w:szCs w:val="30"/>
        </w:rPr>
        <w:t>岗位聘任</w:t>
      </w:r>
    </w:p>
    <w:p w:rsidR="001E1977" w:rsidRPr="001D560A" w:rsidRDefault="001E1977" w:rsidP="001D560A">
      <w:pPr>
        <w:spacing w:line="560" w:lineRule="exact"/>
        <w:ind w:firstLineChars="250" w:firstLine="75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岗位</w:t>
      </w:r>
      <w:r w:rsidR="00A3155B">
        <w:rPr>
          <w:rFonts w:eastAsia="仿宋_GB2312" w:hint="eastAsia"/>
          <w:bCs/>
          <w:sz w:val="30"/>
          <w:szCs w:val="30"/>
        </w:rPr>
        <w:t>招聘</w:t>
      </w:r>
      <w:r>
        <w:rPr>
          <w:rFonts w:eastAsia="仿宋_GB2312" w:hint="eastAsia"/>
          <w:bCs/>
          <w:sz w:val="30"/>
          <w:szCs w:val="30"/>
        </w:rPr>
        <w:t>表见附件</w:t>
      </w:r>
      <w:r w:rsidR="00185015">
        <w:rPr>
          <w:rFonts w:eastAsia="仿宋_GB2312" w:hint="eastAsia"/>
          <w:bCs/>
          <w:sz w:val="30"/>
          <w:szCs w:val="30"/>
        </w:rPr>
        <w:t>1</w:t>
      </w:r>
      <w:r>
        <w:rPr>
          <w:rFonts w:eastAsia="仿宋_GB2312" w:hint="eastAsia"/>
          <w:bCs/>
          <w:sz w:val="30"/>
          <w:szCs w:val="30"/>
        </w:rPr>
        <w:t>。</w:t>
      </w:r>
    </w:p>
    <w:p w:rsidR="00CE0A7E" w:rsidRPr="001D560A" w:rsidRDefault="00CE0A7E" w:rsidP="00B4055D">
      <w:pPr>
        <w:spacing w:line="560" w:lineRule="exact"/>
        <w:ind w:firstLineChars="200" w:firstLine="602"/>
        <w:rPr>
          <w:rFonts w:eastAsia="仿宋_GB2312"/>
          <w:b/>
          <w:bCs/>
          <w:sz w:val="30"/>
          <w:szCs w:val="30"/>
        </w:rPr>
      </w:pPr>
      <w:r w:rsidRPr="001D560A">
        <w:rPr>
          <w:rFonts w:eastAsia="仿宋_GB2312" w:hint="eastAsia"/>
          <w:b/>
          <w:bCs/>
          <w:sz w:val="30"/>
          <w:szCs w:val="30"/>
        </w:rPr>
        <w:t>三、岗位职责</w:t>
      </w:r>
    </w:p>
    <w:p w:rsidR="00DF4C60" w:rsidRDefault="00DF4C60" w:rsidP="00DF4C60">
      <w:pPr>
        <w:spacing w:line="560" w:lineRule="exact"/>
        <w:ind w:firstLineChars="200" w:firstLine="600"/>
        <w:rPr>
          <w:rFonts w:ascii="Calibri" w:hAnsi="Calibri"/>
          <w:sz w:val="24"/>
        </w:rPr>
      </w:pPr>
      <w:r>
        <w:rPr>
          <w:rFonts w:eastAsia="仿宋_GB2312" w:hint="eastAsia"/>
          <w:bCs/>
          <w:sz w:val="30"/>
          <w:szCs w:val="30"/>
        </w:rPr>
        <w:t>（一）</w:t>
      </w:r>
      <w:r w:rsidR="00B158BA">
        <w:rPr>
          <w:rFonts w:eastAsia="仿宋_GB2312" w:hint="eastAsia"/>
          <w:bCs/>
          <w:sz w:val="30"/>
          <w:szCs w:val="30"/>
        </w:rPr>
        <w:t>协助系主任（所长）</w:t>
      </w:r>
      <w:r w:rsidR="00B158BA">
        <w:rPr>
          <w:rFonts w:ascii="Calibri" w:eastAsia="仿宋_GB2312" w:hAnsi="Calibri" w:hint="eastAsia"/>
          <w:bCs/>
          <w:sz w:val="30"/>
          <w:szCs w:val="30"/>
        </w:rPr>
        <w:t>做好人才培养、科学研究和社会服务</w:t>
      </w:r>
      <w:r w:rsidR="00EC776E">
        <w:rPr>
          <w:rFonts w:ascii="Calibri" w:eastAsia="仿宋_GB2312" w:hAnsi="Calibri" w:hint="eastAsia"/>
          <w:bCs/>
          <w:sz w:val="30"/>
          <w:szCs w:val="30"/>
        </w:rPr>
        <w:t>等</w:t>
      </w:r>
      <w:r w:rsidR="00B158BA">
        <w:rPr>
          <w:rFonts w:ascii="Calibri" w:eastAsia="仿宋_GB2312" w:hAnsi="Calibri" w:hint="eastAsia"/>
          <w:bCs/>
          <w:sz w:val="30"/>
          <w:szCs w:val="30"/>
        </w:rPr>
        <w:t>工作</w:t>
      </w:r>
      <w:r>
        <w:rPr>
          <w:rFonts w:ascii="Calibri" w:eastAsia="仿宋_GB2312" w:hAnsi="Calibri" w:hint="eastAsia"/>
          <w:bCs/>
          <w:sz w:val="30"/>
          <w:szCs w:val="30"/>
        </w:rPr>
        <w:t>。</w:t>
      </w:r>
    </w:p>
    <w:p w:rsidR="00DF4C60" w:rsidRDefault="00DF4C60" w:rsidP="00DF4C60">
      <w:pPr>
        <w:spacing w:line="560" w:lineRule="exact"/>
        <w:ind w:firstLineChars="200" w:firstLine="600"/>
        <w:rPr>
          <w:rFonts w:ascii="Calibri" w:hAnsi="Calibri"/>
          <w:sz w:val="24"/>
        </w:rPr>
      </w:pPr>
      <w:r>
        <w:rPr>
          <w:rFonts w:eastAsia="仿宋_GB2312" w:hint="eastAsia"/>
          <w:bCs/>
          <w:sz w:val="30"/>
          <w:szCs w:val="30"/>
        </w:rPr>
        <w:t>（</w:t>
      </w:r>
      <w:r w:rsidR="003246ED">
        <w:rPr>
          <w:rFonts w:eastAsia="仿宋_GB2312" w:hint="eastAsia"/>
          <w:bCs/>
          <w:sz w:val="30"/>
          <w:szCs w:val="30"/>
        </w:rPr>
        <w:t>二</w:t>
      </w:r>
      <w:r>
        <w:rPr>
          <w:rFonts w:eastAsia="仿宋_GB2312" w:hint="eastAsia"/>
          <w:bCs/>
          <w:sz w:val="30"/>
          <w:szCs w:val="30"/>
        </w:rPr>
        <w:t>）协助学院完成</w:t>
      </w:r>
      <w:r>
        <w:rPr>
          <w:rFonts w:ascii="Calibri" w:eastAsia="仿宋_GB2312" w:hAnsi="Calibri" w:hint="eastAsia"/>
          <w:bCs/>
          <w:sz w:val="30"/>
          <w:szCs w:val="30"/>
        </w:rPr>
        <w:t>其他相关任务。</w:t>
      </w:r>
    </w:p>
    <w:p w:rsidR="00CE0A7E" w:rsidRPr="00B4055D" w:rsidRDefault="00CE0A7E" w:rsidP="00B4055D">
      <w:pPr>
        <w:spacing w:line="560" w:lineRule="exact"/>
        <w:ind w:firstLineChars="200" w:firstLine="602"/>
        <w:rPr>
          <w:rFonts w:eastAsia="仿宋_GB2312"/>
          <w:b/>
          <w:bCs/>
          <w:sz w:val="30"/>
          <w:szCs w:val="30"/>
        </w:rPr>
      </w:pPr>
      <w:r w:rsidRPr="00B4055D">
        <w:rPr>
          <w:rFonts w:eastAsia="仿宋_GB2312" w:hint="eastAsia"/>
          <w:b/>
          <w:bCs/>
          <w:sz w:val="30"/>
          <w:szCs w:val="30"/>
        </w:rPr>
        <w:t>四、任职条件</w:t>
      </w:r>
    </w:p>
    <w:p w:rsidR="00CE0A7E" w:rsidRPr="00B4055D" w:rsidRDefault="00CE0A7E" w:rsidP="00B4055D">
      <w:pPr>
        <w:spacing w:line="560" w:lineRule="exact"/>
        <w:ind w:firstLineChars="200" w:firstLine="600"/>
        <w:rPr>
          <w:rFonts w:ascii="Calibri" w:eastAsia="仿宋_GB2312" w:hAnsi="Calibri"/>
          <w:bCs/>
          <w:sz w:val="30"/>
          <w:szCs w:val="30"/>
        </w:rPr>
      </w:pPr>
      <w:r w:rsidRPr="00B4055D">
        <w:rPr>
          <w:rFonts w:ascii="Calibri" w:eastAsia="仿宋_GB2312" w:hAnsi="Calibri" w:hint="eastAsia"/>
          <w:bCs/>
          <w:sz w:val="30"/>
          <w:szCs w:val="30"/>
        </w:rPr>
        <w:t>（一）具有良好的个人品质、敬业精神、创新意识和团队协作精神，治学严谨、学风正派</w:t>
      </w:r>
      <w:r w:rsidR="00FF7B8E" w:rsidRPr="00B4055D">
        <w:rPr>
          <w:rFonts w:ascii="Calibri" w:eastAsia="仿宋_GB2312" w:hAnsi="Calibri" w:hint="eastAsia"/>
          <w:bCs/>
          <w:sz w:val="30"/>
          <w:szCs w:val="30"/>
        </w:rPr>
        <w:t>。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 xml:space="preserve"> </w:t>
      </w:r>
    </w:p>
    <w:p w:rsidR="00CE0A7E" w:rsidRPr="00B4055D" w:rsidRDefault="00CE0A7E" w:rsidP="00B4055D">
      <w:pPr>
        <w:spacing w:line="560" w:lineRule="exact"/>
        <w:ind w:firstLineChars="200" w:firstLine="600"/>
        <w:rPr>
          <w:rFonts w:ascii="Calibri" w:eastAsia="仿宋_GB2312" w:hAnsi="Calibri"/>
          <w:bCs/>
          <w:sz w:val="30"/>
          <w:szCs w:val="30"/>
        </w:rPr>
      </w:pPr>
      <w:r w:rsidRPr="00B4055D">
        <w:rPr>
          <w:rFonts w:ascii="Calibri" w:eastAsia="仿宋_GB2312" w:hAnsi="Calibri" w:hint="eastAsia"/>
          <w:bCs/>
          <w:sz w:val="30"/>
          <w:szCs w:val="30"/>
        </w:rPr>
        <w:t>（二）在任职学科所涉及的主要研究方向，具有较高的学术造诣和国内外知名度，具有副教授及以上职称或博士学位</w:t>
      </w:r>
      <w:r w:rsidR="00FF7B8E" w:rsidRPr="00B4055D">
        <w:rPr>
          <w:rFonts w:ascii="Calibri" w:eastAsia="仿宋_GB2312" w:hAnsi="Calibri" w:hint="eastAsia"/>
          <w:bCs/>
          <w:sz w:val="30"/>
          <w:szCs w:val="30"/>
        </w:rPr>
        <w:t>。</w:t>
      </w:r>
    </w:p>
    <w:p w:rsidR="00CE0A7E" w:rsidRPr="00B4055D" w:rsidRDefault="00CE0A7E" w:rsidP="00B4055D">
      <w:pPr>
        <w:spacing w:line="560" w:lineRule="exact"/>
        <w:ind w:firstLineChars="200" w:firstLine="600"/>
        <w:rPr>
          <w:rFonts w:ascii="Calibri" w:eastAsia="仿宋_GB2312" w:hAnsi="Calibri"/>
          <w:bCs/>
          <w:sz w:val="30"/>
          <w:szCs w:val="30"/>
        </w:rPr>
      </w:pPr>
      <w:r w:rsidRPr="00B4055D">
        <w:rPr>
          <w:rFonts w:ascii="Calibri" w:eastAsia="仿宋_GB2312" w:hAnsi="Calibri" w:hint="eastAsia"/>
          <w:bCs/>
          <w:sz w:val="30"/>
          <w:szCs w:val="30"/>
        </w:rPr>
        <w:t>（三）在学科的建设与管理方面，对学科的建设具有战略性构想和创新性思维，能够带领本学科实现</w:t>
      </w:r>
      <w:r w:rsidR="00A449BF" w:rsidRPr="00B4055D">
        <w:rPr>
          <w:rFonts w:ascii="Calibri" w:eastAsia="仿宋_GB2312" w:hAnsi="Calibri" w:hint="eastAsia"/>
          <w:bCs/>
          <w:sz w:val="30"/>
          <w:szCs w:val="30"/>
        </w:rPr>
        <w:t>快速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>发展</w:t>
      </w:r>
      <w:r w:rsidR="00FF7B8E" w:rsidRPr="00B4055D">
        <w:rPr>
          <w:rFonts w:ascii="Calibri" w:eastAsia="仿宋_GB2312" w:hAnsi="Calibri" w:hint="eastAsia"/>
          <w:bCs/>
          <w:sz w:val="30"/>
          <w:szCs w:val="30"/>
        </w:rPr>
        <w:t>。</w:t>
      </w:r>
    </w:p>
    <w:p w:rsidR="00CE0A7E" w:rsidRPr="00CE0A7E" w:rsidRDefault="00CE0A7E" w:rsidP="00B4055D">
      <w:pPr>
        <w:spacing w:line="560" w:lineRule="exact"/>
        <w:ind w:firstLineChars="200" w:firstLine="600"/>
        <w:rPr>
          <w:rFonts w:ascii="宋体" w:eastAsia="宋体" w:hAnsi="宋体" w:cs="宋体"/>
          <w:kern w:val="0"/>
          <w:sz w:val="24"/>
          <w:szCs w:val="24"/>
        </w:rPr>
      </w:pPr>
      <w:r w:rsidRPr="00B4055D">
        <w:rPr>
          <w:rFonts w:ascii="Calibri" w:eastAsia="仿宋_GB2312" w:hAnsi="Calibri" w:hint="eastAsia"/>
          <w:bCs/>
          <w:sz w:val="30"/>
          <w:szCs w:val="30"/>
        </w:rPr>
        <w:t>（四）任职期间在杭州师范</w:t>
      </w:r>
      <w:r w:rsidRPr="00CE0A7E">
        <w:rPr>
          <w:rFonts w:ascii="仿宋_GB2312" w:eastAsia="仿宋_GB2312" w:hAnsi="宋体" w:cs="宋体" w:hint="eastAsia"/>
          <w:kern w:val="0"/>
          <w:sz w:val="32"/>
          <w:szCs w:val="32"/>
        </w:rPr>
        <w:t>大学全职工作。</w:t>
      </w:r>
    </w:p>
    <w:p w:rsidR="00CE0A7E" w:rsidRPr="00B4055D" w:rsidRDefault="00CE0A7E" w:rsidP="00B4055D">
      <w:pPr>
        <w:spacing w:line="560" w:lineRule="exact"/>
        <w:ind w:firstLineChars="200" w:firstLine="602"/>
        <w:rPr>
          <w:rFonts w:eastAsia="仿宋_GB2312"/>
          <w:b/>
          <w:bCs/>
          <w:sz w:val="30"/>
          <w:szCs w:val="30"/>
        </w:rPr>
      </w:pPr>
      <w:r w:rsidRPr="00B4055D">
        <w:rPr>
          <w:rFonts w:eastAsia="仿宋_GB2312" w:hint="eastAsia"/>
          <w:b/>
          <w:bCs/>
          <w:sz w:val="30"/>
          <w:szCs w:val="30"/>
        </w:rPr>
        <w:lastRenderedPageBreak/>
        <w:t>五、工作程序</w:t>
      </w:r>
    </w:p>
    <w:p w:rsidR="00DB54FF" w:rsidRDefault="00CE0A7E" w:rsidP="00DB54FF">
      <w:pPr>
        <w:widowControl/>
        <w:spacing w:before="100" w:beforeAutospacing="1" w:after="100" w:afterAutospacing="1" w:line="540" w:lineRule="atLeast"/>
        <w:ind w:firstLineChars="200" w:firstLine="600"/>
        <w:jc w:val="left"/>
        <w:rPr>
          <w:rFonts w:ascii="Calibri" w:eastAsia="仿宋_GB2312" w:hAnsi="Calibri" w:hint="eastAsia"/>
          <w:bCs/>
          <w:sz w:val="30"/>
          <w:szCs w:val="30"/>
        </w:rPr>
      </w:pPr>
      <w:r w:rsidRPr="00B4055D">
        <w:rPr>
          <w:rFonts w:ascii="Calibri" w:eastAsia="仿宋_GB2312" w:hAnsi="Calibri" w:hint="eastAsia"/>
          <w:bCs/>
          <w:sz w:val="30"/>
          <w:szCs w:val="30"/>
        </w:rPr>
        <w:t>（一）报岗：符合任职条件的人员</w:t>
      </w:r>
      <w:r w:rsidR="00274A52" w:rsidRPr="00B4055D">
        <w:rPr>
          <w:rFonts w:ascii="Calibri" w:eastAsia="仿宋_GB2312" w:hAnsi="Calibri" w:hint="eastAsia"/>
          <w:bCs/>
          <w:sz w:val="30"/>
          <w:szCs w:val="30"/>
        </w:rPr>
        <w:t>可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>以</w:t>
      </w:r>
      <w:r w:rsidR="00274A52" w:rsidRPr="00B4055D">
        <w:rPr>
          <w:rFonts w:ascii="Calibri" w:eastAsia="仿宋_GB2312" w:hAnsi="Calibri" w:hint="eastAsia"/>
          <w:bCs/>
          <w:sz w:val="30"/>
          <w:szCs w:val="30"/>
        </w:rPr>
        <w:t>个人申报、系</w:t>
      </w:r>
      <w:r w:rsidR="000D1FD1" w:rsidRPr="00B4055D">
        <w:rPr>
          <w:rFonts w:ascii="Calibri" w:eastAsia="仿宋_GB2312" w:hAnsi="Calibri" w:hint="eastAsia"/>
          <w:bCs/>
          <w:sz w:val="30"/>
          <w:szCs w:val="30"/>
        </w:rPr>
        <w:t>（所）</w:t>
      </w:r>
      <w:r w:rsidR="00274A52" w:rsidRPr="00B4055D">
        <w:rPr>
          <w:rFonts w:ascii="Calibri" w:eastAsia="仿宋_GB2312" w:hAnsi="Calibri" w:hint="eastAsia"/>
          <w:bCs/>
          <w:sz w:val="30"/>
          <w:szCs w:val="30"/>
        </w:rPr>
        <w:t>推荐等方式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>，填写《</w:t>
      </w:r>
      <w:r w:rsidR="0073575B" w:rsidRPr="00E75CD6">
        <w:rPr>
          <w:rFonts w:ascii="Calibri" w:eastAsia="仿宋_GB2312" w:hAnsi="Calibri" w:hint="eastAsia"/>
          <w:bCs/>
          <w:sz w:val="30"/>
          <w:szCs w:val="30"/>
        </w:rPr>
        <w:t>医学院系（所）副主任（副所长）报名表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>》</w:t>
      </w:r>
      <w:r w:rsidR="00980C2D" w:rsidRPr="00B4055D">
        <w:rPr>
          <w:rFonts w:ascii="Calibri" w:eastAsia="仿宋_GB2312" w:hAnsi="Calibri" w:hint="eastAsia"/>
          <w:bCs/>
          <w:sz w:val="30"/>
          <w:szCs w:val="30"/>
        </w:rPr>
        <w:t>（附件</w:t>
      </w:r>
      <w:r w:rsidR="000367F2">
        <w:rPr>
          <w:rFonts w:ascii="Calibri" w:eastAsia="仿宋_GB2312" w:hAnsi="Calibri" w:hint="eastAsia"/>
          <w:bCs/>
          <w:sz w:val="30"/>
          <w:szCs w:val="30"/>
        </w:rPr>
        <w:t>2</w:t>
      </w:r>
      <w:r w:rsidR="00980C2D" w:rsidRPr="00B4055D">
        <w:rPr>
          <w:rFonts w:ascii="Calibri" w:eastAsia="仿宋_GB2312" w:hAnsi="Calibri" w:hint="eastAsia"/>
          <w:bCs/>
          <w:sz w:val="30"/>
          <w:szCs w:val="30"/>
        </w:rPr>
        <w:t>）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>，于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>201</w:t>
      </w:r>
      <w:r w:rsidR="00C27CD4">
        <w:rPr>
          <w:rFonts w:ascii="Calibri" w:eastAsia="仿宋_GB2312" w:hAnsi="Calibri" w:hint="eastAsia"/>
          <w:bCs/>
          <w:sz w:val="30"/>
          <w:szCs w:val="30"/>
        </w:rPr>
        <w:t>8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>年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>1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>月</w:t>
      </w:r>
      <w:r w:rsidR="00C27CD4">
        <w:rPr>
          <w:rFonts w:ascii="Calibri" w:eastAsia="仿宋_GB2312" w:hAnsi="Calibri" w:hint="eastAsia"/>
          <w:bCs/>
          <w:sz w:val="30"/>
          <w:szCs w:val="30"/>
        </w:rPr>
        <w:t>3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>日中午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>12:00</w:t>
      </w:r>
      <w:r w:rsidR="00861B84">
        <w:rPr>
          <w:rFonts w:ascii="Calibri" w:eastAsia="仿宋_GB2312" w:hAnsi="Calibri" w:hint="eastAsia"/>
          <w:bCs/>
          <w:sz w:val="30"/>
          <w:szCs w:val="30"/>
        </w:rPr>
        <w:t>前报医学院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>办公室。</w:t>
      </w:r>
    </w:p>
    <w:p w:rsidR="00CE0A7E" w:rsidRPr="00B4055D" w:rsidRDefault="00CE0A7E" w:rsidP="00DB54FF">
      <w:pPr>
        <w:widowControl/>
        <w:spacing w:before="100" w:beforeAutospacing="1" w:after="100" w:afterAutospacing="1" w:line="540" w:lineRule="atLeast"/>
        <w:ind w:firstLineChars="200" w:firstLine="600"/>
        <w:jc w:val="left"/>
        <w:rPr>
          <w:rFonts w:ascii="Calibri" w:eastAsia="仿宋_GB2312" w:hAnsi="Calibri"/>
          <w:bCs/>
          <w:sz w:val="30"/>
          <w:szCs w:val="30"/>
        </w:rPr>
      </w:pPr>
      <w:r w:rsidRPr="00B4055D">
        <w:rPr>
          <w:rFonts w:ascii="Calibri" w:eastAsia="仿宋_GB2312" w:hAnsi="Calibri" w:hint="eastAsia"/>
          <w:bCs/>
          <w:sz w:val="30"/>
          <w:szCs w:val="30"/>
        </w:rPr>
        <w:t>（二）资格审查：学院对</w:t>
      </w:r>
      <w:r w:rsidR="00274A52" w:rsidRPr="00B4055D">
        <w:rPr>
          <w:rFonts w:ascii="Calibri" w:eastAsia="仿宋_GB2312" w:hAnsi="Calibri" w:hint="eastAsia"/>
          <w:bCs/>
          <w:sz w:val="30"/>
          <w:szCs w:val="30"/>
        </w:rPr>
        <w:t>拟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>聘人员进行资格审查。</w:t>
      </w:r>
    </w:p>
    <w:p w:rsidR="00CE0A7E" w:rsidRPr="00B4055D" w:rsidRDefault="00CE0A7E" w:rsidP="00B4055D">
      <w:pPr>
        <w:spacing w:line="560" w:lineRule="exact"/>
        <w:ind w:firstLineChars="200" w:firstLine="600"/>
        <w:rPr>
          <w:rFonts w:ascii="Calibri" w:eastAsia="仿宋_GB2312" w:hAnsi="Calibri"/>
          <w:bCs/>
          <w:sz w:val="30"/>
          <w:szCs w:val="30"/>
        </w:rPr>
      </w:pPr>
      <w:r w:rsidRPr="00B4055D">
        <w:rPr>
          <w:rFonts w:ascii="Calibri" w:eastAsia="仿宋_GB2312" w:hAnsi="Calibri" w:hint="eastAsia"/>
          <w:bCs/>
          <w:sz w:val="30"/>
          <w:szCs w:val="30"/>
        </w:rPr>
        <w:t>（三）审核：根据任职条件，将拟聘任人选名单提交学院党政联席会议，经</w:t>
      </w:r>
      <w:r w:rsidR="00274A52" w:rsidRPr="00B4055D">
        <w:rPr>
          <w:rFonts w:ascii="Calibri" w:eastAsia="仿宋_GB2312" w:hAnsi="Calibri" w:hint="eastAsia"/>
          <w:bCs/>
          <w:sz w:val="30"/>
          <w:szCs w:val="30"/>
        </w:rPr>
        <w:t>组织考察、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>党政联席会议研究决定。</w:t>
      </w:r>
    </w:p>
    <w:p w:rsidR="00CE0A7E" w:rsidRDefault="00CE0A7E" w:rsidP="00B4055D">
      <w:pPr>
        <w:spacing w:line="560" w:lineRule="exact"/>
        <w:ind w:firstLineChars="200" w:firstLine="600"/>
        <w:rPr>
          <w:rFonts w:ascii="Calibri" w:eastAsia="仿宋_GB2312" w:hAnsi="Calibri"/>
          <w:bCs/>
          <w:sz w:val="30"/>
          <w:szCs w:val="30"/>
        </w:rPr>
      </w:pPr>
      <w:r w:rsidRPr="00B4055D">
        <w:rPr>
          <w:rFonts w:ascii="Calibri" w:eastAsia="仿宋_GB2312" w:hAnsi="Calibri" w:hint="eastAsia"/>
          <w:bCs/>
          <w:sz w:val="30"/>
          <w:szCs w:val="30"/>
        </w:rPr>
        <w:t>（四）公布：发文公布</w:t>
      </w:r>
      <w:r w:rsidR="00274A52" w:rsidRPr="00B4055D">
        <w:rPr>
          <w:rFonts w:ascii="Calibri" w:eastAsia="仿宋_GB2312" w:hAnsi="Calibri" w:hint="eastAsia"/>
          <w:bCs/>
          <w:sz w:val="30"/>
          <w:szCs w:val="30"/>
        </w:rPr>
        <w:t>人员</w:t>
      </w:r>
      <w:r w:rsidRPr="00B4055D">
        <w:rPr>
          <w:rFonts w:ascii="Calibri" w:eastAsia="仿宋_GB2312" w:hAnsi="Calibri" w:hint="eastAsia"/>
          <w:bCs/>
          <w:sz w:val="30"/>
          <w:szCs w:val="30"/>
        </w:rPr>
        <w:t>聘任名单，聘期四年。</w:t>
      </w:r>
    </w:p>
    <w:p w:rsidR="00075243" w:rsidRDefault="00075243" w:rsidP="00B4055D">
      <w:pPr>
        <w:spacing w:line="560" w:lineRule="exact"/>
        <w:ind w:firstLineChars="200" w:firstLine="600"/>
        <w:rPr>
          <w:rFonts w:ascii="Calibri" w:eastAsia="仿宋_GB2312" w:hAnsi="Calibri"/>
          <w:bCs/>
          <w:sz w:val="30"/>
          <w:szCs w:val="30"/>
        </w:rPr>
      </w:pPr>
      <w:r>
        <w:rPr>
          <w:rFonts w:ascii="Calibri" w:eastAsia="仿宋_GB2312" w:hAnsi="Calibri" w:hint="eastAsia"/>
          <w:bCs/>
          <w:sz w:val="30"/>
          <w:szCs w:val="30"/>
        </w:rPr>
        <w:t>（五）本工作由学院办公室负责解释。</w:t>
      </w:r>
    </w:p>
    <w:p w:rsidR="00075243" w:rsidRPr="00075243" w:rsidRDefault="00075243" w:rsidP="00B4055D">
      <w:pPr>
        <w:spacing w:line="560" w:lineRule="exact"/>
        <w:ind w:firstLineChars="200" w:firstLine="600"/>
        <w:rPr>
          <w:rFonts w:ascii="Calibri" w:eastAsia="仿宋_GB2312" w:hAnsi="Calibri"/>
          <w:bCs/>
          <w:sz w:val="30"/>
          <w:szCs w:val="30"/>
        </w:rPr>
      </w:pPr>
      <w:r>
        <w:rPr>
          <w:rFonts w:ascii="Calibri" w:eastAsia="仿宋_GB2312" w:hAnsi="Calibri" w:hint="eastAsia"/>
          <w:bCs/>
          <w:sz w:val="30"/>
          <w:szCs w:val="30"/>
        </w:rPr>
        <w:t>联系人：夏宁，</w:t>
      </w:r>
      <w:r>
        <w:rPr>
          <w:rFonts w:ascii="Calibri" w:eastAsia="仿宋_GB2312" w:hAnsi="Calibri" w:hint="eastAsia"/>
          <w:bCs/>
          <w:sz w:val="30"/>
          <w:szCs w:val="30"/>
        </w:rPr>
        <w:t>28865639</w:t>
      </w:r>
      <w:r>
        <w:rPr>
          <w:rFonts w:ascii="Calibri" w:eastAsia="仿宋_GB2312" w:hAnsi="Calibri" w:hint="eastAsia"/>
          <w:bCs/>
          <w:sz w:val="30"/>
          <w:szCs w:val="30"/>
        </w:rPr>
        <w:t>。</w:t>
      </w:r>
    </w:p>
    <w:p w:rsidR="003D4B3F" w:rsidRDefault="003D4B3F" w:rsidP="00B4055D">
      <w:pPr>
        <w:spacing w:line="560" w:lineRule="exact"/>
        <w:ind w:firstLineChars="200" w:firstLine="600"/>
        <w:rPr>
          <w:rFonts w:ascii="Calibri" w:eastAsia="仿宋_GB2312" w:hAnsi="Calibri"/>
          <w:bCs/>
          <w:sz w:val="30"/>
          <w:szCs w:val="30"/>
        </w:rPr>
      </w:pPr>
    </w:p>
    <w:p w:rsidR="002032C9" w:rsidRPr="00B4055D" w:rsidRDefault="002032C9" w:rsidP="00B4055D">
      <w:pPr>
        <w:spacing w:line="560" w:lineRule="exact"/>
        <w:ind w:firstLineChars="200" w:firstLine="600"/>
        <w:rPr>
          <w:rFonts w:ascii="Calibri" w:eastAsia="仿宋_GB2312" w:hAnsi="Calibri"/>
          <w:bCs/>
          <w:sz w:val="30"/>
          <w:szCs w:val="30"/>
        </w:rPr>
      </w:pPr>
    </w:p>
    <w:p w:rsidR="003D4B3F" w:rsidRPr="000F2DA7" w:rsidRDefault="00E51E4A" w:rsidP="000F2DA7">
      <w:pPr>
        <w:spacing w:line="560" w:lineRule="exact"/>
        <w:ind w:firstLineChars="2050" w:firstLine="6150"/>
        <w:rPr>
          <w:rFonts w:ascii="Calibri" w:eastAsia="仿宋_GB2312" w:hAnsi="Calibri"/>
          <w:bCs/>
          <w:sz w:val="30"/>
          <w:szCs w:val="30"/>
        </w:rPr>
      </w:pPr>
      <w:r w:rsidRPr="000F2DA7">
        <w:rPr>
          <w:rFonts w:ascii="Calibri" w:eastAsia="仿宋_GB2312" w:hAnsi="Calibri" w:hint="eastAsia"/>
          <w:bCs/>
          <w:sz w:val="30"/>
          <w:szCs w:val="30"/>
        </w:rPr>
        <w:t>医学院</w:t>
      </w:r>
    </w:p>
    <w:p w:rsidR="003D4B3F" w:rsidRPr="000F2DA7" w:rsidRDefault="00E51E4A" w:rsidP="000F2DA7">
      <w:pPr>
        <w:spacing w:line="560" w:lineRule="exact"/>
        <w:ind w:firstLineChars="1800" w:firstLine="5400"/>
        <w:rPr>
          <w:rFonts w:ascii="Calibri" w:eastAsia="仿宋_GB2312" w:hAnsi="Calibri"/>
          <w:bCs/>
          <w:sz w:val="30"/>
          <w:szCs w:val="30"/>
        </w:rPr>
      </w:pPr>
      <w:r w:rsidRPr="000F2DA7">
        <w:rPr>
          <w:rFonts w:ascii="Calibri" w:eastAsia="仿宋_GB2312" w:hAnsi="Calibri"/>
          <w:bCs/>
          <w:sz w:val="30"/>
          <w:szCs w:val="30"/>
        </w:rPr>
        <w:t>2017</w:t>
      </w:r>
      <w:r w:rsidRPr="000F2DA7">
        <w:rPr>
          <w:rFonts w:ascii="Calibri" w:eastAsia="仿宋_GB2312" w:hAnsi="Calibri"/>
          <w:bCs/>
          <w:sz w:val="30"/>
          <w:szCs w:val="30"/>
        </w:rPr>
        <w:t>年</w:t>
      </w:r>
      <w:r w:rsidRPr="000F2DA7">
        <w:rPr>
          <w:rFonts w:ascii="Calibri" w:eastAsia="仿宋_GB2312" w:hAnsi="Calibri"/>
          <w:bCs/>
          <w:sz w:val="30"/>
          <w:szCs w:val="30"/>
        </w:rPr>
        <w:t>1</w:t>
      </w:r>
      <w:r w:rsidR="008803A4">
        <w:rPr>
          <w:rFonts w:ascii="Calibri" w:eastAsia="仿宋_GB2312" w:hAnsi="Calibri" w:hint="eastAsia"/>
          <w:bCs/>
          <w:sz w:val="30"/>
          <w:szCs w:val="30"/>
        </w:rPr>
        <w:t>2</w:t>
      </w:r>
      <w:r w:rsidRPr="000F2DA7">
        <w:rPr>
          <w:rFonts w:ascii="Calibri" w:eastAsia="仿宋_GB2312" w:hAnsi="Calibri"/>
          <w:bCs/>
          <w:sz w:val="30"/>
          <w:szCs w:val="30"/>
        </w:rPr>
        <w:t>月</w:t>
      </w:r>
      <w:r w:rsidR="008803A4">
        <w:rPr>
          <w:rFonts w:ascii="Calibri" w:eastAsia="仿宋_GB2312" w:hAnsi="Calibri" w:hint="eastAsia"/>
          <w:bCs/>
          <w:sz w:val="30"/>
          <w:szCs w:val="30"/>
        </w:rPr>
        <w:t>28</w:t>
      </w:r>
      <w:r w:rsidRPr="000F2DA7">
        <w:rPr>
          <w:rFonts w:ascii="Calibri" w:eastAsia="仿宋_GB2312" w:hAnsi="Calibri"/>
          <w:bCs/>
          <w:sz w:val="30"/>
          <w:szCs w:val="30"/>
        </w:rPr>
        <w:t>日</w:t>
      </w:r>
    </w:p>
    <w:p w:rsidR="003D4B3F" w:rsidRPr="000F2DA7" w:rsidRDefault="003D4B3F" w:rsidP="000F2DA7">
      <w:pPr>
        <w:spacing w:line="560" w:lineRule="exact"/>
        <w:ind w:firstLineChars="200" w:firstLine="600"/>
        <w:rPr>
          <w:rFonts w:ascii="Calibri" w:eastAsia="仿宋_GB2312" w:hAnsi="Calibri"/>
          <w:bCs/>
          <w:sz w:val="30"/>
          <w:szCs w:val="30"/>
        </w:rPr>
      </w:pPr>
    </w:p>
    <w:p w:rsidR="003D4B3F" w:rsidRDefault="003D4B3F" w:rsidP="00CE0A7E">
      <w:pPr>
        <w:widowControl/>
        <w:spacing w:before="100" w:beforeAutospacing="1" w:after="100" w:afterAutospacing="1"/>
        <w:ind w:firstLine="43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D4B3F" w:rsidRDefault="003D4B3F" w:rsidP="00CE0A7E">
      <w:pPr>
        <w:widowControl/>
        <w:spacing w:before="100" w:beforeAutospacing="1" w:after="100" w:afterAutospacing="1"/>
        <w:ind w:firstLine="43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D4B3F" w:rsidRDefault="003D4B3F" w:rsidP="00CE0A7E">
      <w:pPr>
        <w:widowControl/>
        <w:spacing w:before="100" w:beforeAutospacing="1" w:after="100" w:afterAutospacing="1"/>
        <w:ind w:firstLine="43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3D4B3F" w:rsidRDefault="003D4B3F" w:rsidP="00CE0A7E">
      <w:pPr>
        <w:widowControl/>
        <w:spacing w:before="100" w:beforeAutospacing="1" w:after="100" w:afterAutospacing="1"/>
        <w:ind w:firstLine="43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D560A" w:rsidRDefault="001D560A" w:rsidP="00CE0A7E">
      <w:pPr>
        <w:widowControl/>
        <w:spacing w:before="100" w:beforeAutospacing="1" w:after="100" w:afterAutospacing="1"/>
        <w:ind w:firstLine="43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F70F4" w:rsidRPr="00153EF2" w:rsidRDefault="00153EF2" w:rsidP="00153EF2">
      <w:pPr>
        <w:widowControl/>
        <w:spacing w:before="100" w:beforeAutospacing="1" w:after="100" w:afterAutospacing="1" w:line="540" w:lineRule="atLeast"/>
        <w:jc w:val="left"/>
        <w:rPr>
          <w:rFonts w:ascii="黑体" w:eastAsia="黑体" w:hAnsi="黑体" w:cs="宋体"/>
          <w:kern w:val="0"/>
          <w:sz w:val="36"/>
          <w:szCs w:val="36"/>
        </w:rPr>
      </w:pPr>
      <w:r w:rsidRPr="00153EF2">
        <w:rPr>
          <w:rFonts w:ascii="黑体" w:eastAsia="黑体" w:hAnsi="黑体" w:cs="宋体" w:hint="eastAsia"/>
          <w:kern w:val="0"/>
          <w:sz w:val="36"/>
          <w:szCs w:val="36"/>
        </w:rPr>
        <w:lastRenderedPageBreak/>
        <w:t>附件</w:t>
      </w:r>
      <w:r w:rsidR="00B21BC7">
        <w:rPr>
          <w:rFonts w:ascii="黑体" w:eastAsia="黑体" w:hAnsi="黑体" w:cs="宋体" w:hint="eastAsia"/>
          <w:kern w:val="0"/>
          <w:sz w:val="36"/>
          <w:szCs w:val="36"/>
        </w:rPr>
        <w:t>1</w:t>
      </w:r>
      <w:r w:rsidRPr="00153EF2">
        <w:rPr>
          <w:rFonts w:ascii="黑体" w:eastAsia="黑体" w:hAnsi="黑体" w:cs="宋体" w:hint="eastAsia"/>
          <w:kern w:val="0"/>
          <w:sz w:val="36"/>
          <w:szCs w:val="36"/>
        </w:rPr>
        <w:t>：</w:t>
      </w:r>
    </w:p>
    <w:p w:rsidR="004A0D29" w:rsidRPr="001A76AB" w:rsidRDefault="00532F8B" w:rsidP="001A76AB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1A76AB">
        <w:rPr>
          <w:rFonts w:ascii="黑体" w:eastAsia="黑体" w:hAnsi="黑体" w:cs="宋体" w:hint="eastAsia"/>
          <w:kern w:val="0"/>
          <w:sz w:val="36"/>
          <w:szCs w:val="36"/>
        </w:rPr>
        <w:t>医学院</w:t>
      </w:r>
      <w:r w:rsidR="003E12FB" w:rsidRPr="001A76AB">
        <w:rPr>
          <w:rFonts w:ascii="黑体" w:eastAsia="黑体" w:hAnsi="黑体" w:cs="宋体" w:hint="eastAsia"/>
          <w:kern w:val="0"/>
          <w:sz w:val="36"/>
          <w:szCs w:val="36"/>
        </w:rPr>
        <w:t>第二轮</w:t>
      </w:r>
      <w:r w:rsidR="0045444C" w:rsidRPr="00010E48">
        <w:rPr>
          <w:rFonts w:ascii="黑体" w:eastAsia="黑体" w:hAnsi="黑体" w:cs="宋体" w:hint="eastAsia"/>
          <w:kern w:val="0"/>
          <w:sz w:val="36"/>
          <w:szCs w:val="36"/>
        </w:rPr>
        <w:t>系</w:t>
      </w:r>
      <w:r w:rsidR="0045444C">
        <w:rPr>
          <w:rFonts w:ascii="黑体" w:eastAsia="黑体" w:hAnsi="黑体" w:cs="宋体" w:hint="eastAsia"/>
          <w:kern w:val="0"/>
          <w:sz w:val="36"/>
          <w:szCs w:val="36"/>
        </w:rPr>
        <w:t>（所）</w:t>
      </w:r>
      <w:r w:rsidR="0045444C" w:rsidRPr="00010E48">
        <w:rPr>
          <w:rFonts w:ascii="黑体" w:eastAsia="黑体" w:hAnsi="黑体" w:cs="宋体" w:hint="eastAsia"/>
          <w:kern w:val="0"/>
          <w:sz w:val="36"/>
          <w:szCs w:val="36"/>
        </w:rPr>
        <w:t>副主任</w:t>
      </w:r>
      <w:r w:rsidR="0045444C" w:rsidRPr="00823BE1">
        <w:rPr>
          <w:rFonts w:ascii="黑体" w:eastAsia="黑体" w:hAnsi="黑体" w:cs="宋体" w:hint="eastAsia"/>
          <w:kern w:val="0"/>
          <w:sz w:val="36"/>
          <w:szCs w:val="36"/>
        </w:rPr>
        <w:t>（副所长）</w:t>
      </w:r>
      <w:bookmarkStart w:id="0" w:name="_GoBack"/>
      <w:bookmarkEnd w:id="0"/>
      <w:r w:rsidR="004A0D29" w:rsidRPr="001A76AB">
        <w:rPr>
          <w:rFonts w:ascii="黑体" w:eastAsia="黑体" w:hAnsi="黑体" w:cs="宋体" w:hint="eastAsia"/>
          <w:kern w:val="0"/>
          <w:sz w:val="36"/>
          <w:szCs w:val="36"/>
        </w:rPr>
        <w:t>岗位</w:t>
      </w:r>
      <w:r w:rsidR="0093069C" w:rsidRPr="001A76AB">
        <w:rPr>
          <w:rFonts w:ascii="黑体" w:eastAsia="黑体" w:hAnsi="黑体" w:cs="宋体" w:hint="eastAsia"/>
          <w:kern w:val="0"/>
          <w:sz w:val="36"/>
          <w:szCs w:val="36"/>
        </w:rPr>
        <w:t>招聘</w:t>
      </w:r>
      <w:r w:rsidR="004A0D29" w:rsidRPr="001A76AB">
        <w:rPr>
          <w:rFonts w:ascii="黑体" w:eastAsia="黑体" w:hAnsi="黑体" w:cs="宋体" w:hint="eastAsia"/>
          <w:kern w:val="0"/>
          <w:sz w:val="36"/>
          <w:szCs w:val="36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306"/>
      </w:tblGrid>
      <w:tr w:rsidR="00B21BC7" w:rsidTr="00A435A0">
        <w:trPr>
          <w:jc w:val="center"/>
        </w:trPr>
        <w:tc>
          <w:tcPr>
            <w:tcW w:w="2376" w:type="dxa"/>
          </w:tcPr>
          <w:p w:rsidR="00B21BC7" w:rsidRPr="00010E48" w:rsidRDefault="00B21BC7" w:rsidP="00A435A0">
            <w:pPr>
              <w:widowControl/>
              <w:spacing w:line="420" w:lineRule="atLeast"/>
              <w:jc w:val="center"/>
              <w:rPr>
                <w:sz w:val="28"/>
              </w:rPr>
            </w:pPr>
            <w:r w:rsidRPr="00CE0A7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系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（所）</w:t>
            </w:r>
          </w:p>
        </w:tc>
        <w:tc>
          <w:tcPr>
            <w:tcW w:w="3306" w:type="dxa"/>
          </w:tcPr>
          <w:p w:rsidR="00B21BC7" w:rsidRPr="00A05303" w:rsidRDefault="00B21BC7" w:rsidP="00B21BC7">
            <w:pPr>
              <w:widowControl/>
              <w:spacing w:line="42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0530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系副主任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（副所长）</w:t>
            </w:r>
          </w:p>
        </w:tc>
      </w:tr>
      <w:tr w:rsidR="00B21BC7" w:rsidTr="00A435A0">
        <w:trPr>
          <w:jc w:val="center"/>
        </w:trPr>
        <w:tc>
          <w:tcPr>
            <w:tcW w:w="2376" w:type="dxa"/>
          </w:tcPr>
          <w:p w:rsidR="00B21BC7" w:rsidRPr="00010E48" w:rsidRDefault="00B21BC7" w:rsidP="00EB6AEC">
            <w:pPr>
              <w:widowControl/>
              <w:spacing w:line="420" w:lineRule="atLeast"/>
              <w:jc w:val="center"/>
              <w:rPr>
                <w:sz w:val="28"/>
              </w:rPr>
            </w:pPr>
            <w:r w:rsidRPr="00010E48">
              <w:rPr>
                <w:rFonts w:hint="eastAsia"/>
                <w:sz w:val="28"/>
              </w:rPr>
              <w:t>卫生事业管理系</w:t>
            </w:r>
          </w:p>
        </w:tc>
        <w:tc>
          <w:tcPr>
            <w:tcW w:w="3306" w:type="dxa"/>
          </w:tcPr>
          <w:p w:rsidR="00B21BC7" w:rsidRPr="00A03E47" w:rsidRDefault="00B21BC7" w:rsidP="00EB6AEC">
            <w:pPr>
              <w:widowControl/>
              <w:spacing w:line="420" w:lineRule="atLeast"/>
              <w:jc w:val="center"/>
              <w:rPr>
                <w:color w:val="000000" w:themeColor="text1"/>
                <w:sz w:val="28"/>
              </w:rPr>
            </w:pPr>
            <w:r w:rsidRPr="00A03E47">
              <w:rPr>
                <w:rFonts w:hint="eastAsia"/>
                <w:color w:val="000000" w:themeColor="text1"/>
                <w:sz w:val="28"/>
              </w:rPr>
              <w:t>1</w:t>
            </w:r>
          </w:p>
        </w:tc>
      </w:tr>
      <w:tr w:rsidR="00B21BC7" w:rsidTr="00A435A0">
        <w:trPr>
          <w:jc w:val="center"/>
        </w:trPr>
        <w:tc>
          <w:tcPr>
            <w:tcW w:w="2376" w:type="dxa"/>
          </w:tcPr>
          <w:p w:rsidR="00B21BC7" w:rsidRPr="00010E48" w:rsidRDefault="00B21BC7" w:rsidP="00EB6AEC">
            <w:pPr>
              <w:widowControl/>
              <w:spacing w:line="420" w:lineRule="atLeast"/>
              <w:jc w:val="center"/>
              <w:rPr>
                <w:sz w:val="28"/>
              </w:rPr>
            </w:pPr>
            <w:proofErr w:type="gramStart"/>
            <w:r w:rsidRPr="00010E48">
              <w:rPr>
                <w:rFonts w:hint="eastAsia"/>
                <w:sz w:val="28"/>
              </w:rPr>
              <w:t>健管系</w:t>
            </w:r>
            <w:proofErr w:type="gramEnd"/>
          </w:p>
        </w:tc>
        <w:tc>
          <w:tcPr>
            <w:tcW w:w="3306" w:type="dxa"/>
          </w:tcPr>
          <w:p w:rsidR="00B21BC7" w:rsidRPr="00A03E47" w:rsidRDefault="00B21BC7" w:rsidP="00EB6AEC">
            <w:pPr>
              <w:widowControl/>
              <w:spacing w:line="420" w:lineRule="atLeast"/>
              <w:jc w:val="center"/>
              <w:rPr>
                <w:color w:val="000000" w:themeColor="text1"/>
                <w:sz w:val="28"/>
              </w:rPr>
            </w:pPr>
            <w:r w:rsidRPr="00A03E47">
              <w:rPr>
                <w:rFonts w:hint="eastAsia"/>
                <w:color w:val="000000" w:themeColor="text1"/>
                <w:sz w:val="28"/>
              </w:rPr>
              <w:t>1</w:t>
            </w:r>
          </w:p>
        </w:tc>
      </w:tr>
      <w:tr w:rsidR="00B21BC7" w:rsidTr="00A435A0">
        <w:trPr>
          <w:jc w:val="center"/>
        </w:trPr>
        <w:tc>
          <w:tcPr>
            <w:tcW w:w="2376" w:type="dxa"/>
          </w:tcPr>
          <w:p w:rsidR="00B21BC7" w:rsidRPr="00010E48" w:rsidRDefault="00B21BC7" w:rsidP="00EB6AEC">
            <w:pPr>
              <w:widowControl/>
              <w:spacing w:line="420" w:lineRule="atLeast"/>
              <w:jc w:val="center"/>
              <w:rPr>
                <w:sz w:val="28"/>
              </w:rPr>
            </w:pPr>
            <w:r w:rsidRPr="00010E48">
              <w:rPr>
                <w:rFonts w:hint="eastAsia"/>
                <w:sz w:val="28"/>
              </w:rPr>
              <w:t>衰老</w:t>
            </w:r>
            <w:r>
              <w:rPr>
                <w:rFonts w:hint="eastAsia"/>
                <w:sz w:val="28"/>
              </w:rPr>
              <w:t>研究</w:t>
            </w:r>
            <w:r w:rsidRPr="00010E48">
              <w:rPr>
                <w:rFonts w:hint="eastAsia"/>
                <w:sz w:val="28"/>
              </w:rPr>
              <w:t>所</w:t>
            </w:r>
          </w:p>
        </w:tc>
        <w:tc>
          <w:tcPr>
            <w:tcW w:w="3306" w:type="dxa"/>
          </w:tcPr>
          <w:p w:rsidR="00B21BC7" w:rsidRPr="00010E48" w:rsidRDefault="00B21BC7" w:rsidP="00EB6AEC">
            <w:pPr>
              <w:widowControl/>
              <w:spacing w:line="42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</w:tr>
      <w:tr w:rsidR="00B21BC7" w:rsidTr="00A435A0">
        <w:trPr>
          <w:jc w:val="center"/>
        </w:trPr>
        <w:tc>
          <w:tcPr>
            <w:tcW w:w="2376" w:type="dxa"/>
          </w:tcPr>
          <w:p w:rsidR="00B21BC7" w:rsidRPr="00010E48" w:rsidRDefault="00B21BC7" w:rsidP="00EB6AEC">
            <w:pPr>
              <w:widowControl/>
              <w:spacing w:line="420" w:lineRule="atLeast"/>
              <w:jc w:val="center"/>
              <w:rPr>
                <w:sz w:val="28"/>
              </w:rPr>
            </w:pPr>
            <w:r w:rsidRPr="00010E48">
              <w:rPr>
                <w:rFonts w:hint="eastAsia"/>
                <w:sz w:val="28"/>
              </w:rPr>
              <w:t>合计</w:t>
            </w:r>
          </w:p>
        </w:tc>
        <w:tc>
          <w:tcPr>
            <w:tcW w:w="3306" w:type="dxa"/>
          </w:tcPr>
          <w:p w:rsidR="00B21BC7" w:rsidRPr="00010E48" w:rsidRDefault="00B21BC7" w:rsidP="00F93167">
            <w:pPr>
              <w:widowControl/>
              <w:spacing w:line="42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</w:tbl>
    <w:p w:rsidR="004A0D29" w:rsidRDefault="004A0D29" w:rsidP="004A0D29">
      <w:pPr>
        <w:widowControl/>
        <w:spacing w:line="420" w:lineRule="atLeast"/>
        <w:ind w:firstLine="4560"/>
        <w:jc w:val="center"/>
      </w:pPr>
    </w:p>
    <w:p w:rsidR="00010E48" w:rsidRDefault="00010E48" w:rsidP="002613B8">
      <w:pPr>
        <w:widowControl/>
        <w:spacing w:line="420" w:lineRule="atLeast"/>
        <w:ind w:firstLine="4560"/>
        <w:jc w:val="center"/>
      </w:pPr>
    </w:p>
    <w:p w:rsidR="00010E48" w:rsidRDefault="00010E48" w:rsidP="002613B8">
      <w:pPr>
        <w:widowControl/>
        <w:spacing w:line="420" w:lineRule="atLeast"/>
        <w:ind w:firstLine="4560"/>
        <w:jc w:val="center"/>
      </w:pPr>
    </w:p>
    <w:p w:rsidR="00010E48" w:rsidRDefault="00010E48" w:rsidP="002613B8">
      <w:pPr>
        <w:widowControl/>
        <w:spacing w:line="420" w:lineRule="atLeast"/>
        <w:ind w:firstLine="4560"/>
        <w:jc w:val="center"/>
      </w:pPr>
    </w:p>
    <w:p w:rsidR="00010E48" w:rsidRDefault="00010E48" w:rsidP="002613B8">
      <w:pPr>
        <w:widowControl/>
        <w:spacing w:line="420" w:lineRule="atLeast"/>
        <w:ind w:firstLine="4560"/>
        <w:jc w:val="center"/>
      </w:pPr>
    </w:p>
    <w:p w:rsidR="00796DD2" w:rsidRDefault="00796DD2" w:rsidP="00010E48">
      <w:pPr>
        <w:widowControl/>
        <w:spacing w:before="100" w:beforeAutospacing="1" w:after="100" w:afterAutospacing="1" w:line="540" w:lineRule="atLeas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</w:p>
    <w:p w:rsidR="002820D9" w:rsidRDefault="002820D9" w:rsidP="00010E48">
      <w:pPr>
        <w:widowControl/>
        <w:spacing w:before="100" w:beforeAutospacing="1" w:after="100" w:afterAutospacing="1" w:line="540" w:lineRule="atLeas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</w:p>
    <w:p w:rsidR="002820D9" w:rsidRDefault="002820D9" w:rsidP="00010E48">
      <w:pPr>
        <w:widowControl/>
        <w:spacing w:before="100" w:beforeAutospacing="1" w:after="100" w:afterAutospacing="1" w:line="540" w:lineRule="atLeas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</w:p>
    <w:p w:rsidR="002820D9" w:rsidRDefault="002820D9" w:rsidP="00010E48">
      <w:pPr>
        <w:widowControl/>
        <w:spacing w:before="100" w:beforeAutospacing="1" w:after="100" w:afterAutospacing="1" w:line="540" w:lineRule="atLeas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</w:p>
    <w:p w:rsidR="002820D9" w:rsidRDefault="002820D9" w:rsidP="00010E48">
      <w:pPr>
        <w:widowControl/>
        <w:spacing w:before="100" w:beforeAutospacing="1" w:after="100" w:afterAutospacing="1" w:line="540" w:lineRule="atLeas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</w:p>
    <w:p w:rsidR="0068159B" w:rsidRDefault="0068159B" w:rsidP="00010E48">
      <w:pPr>
        <w:widowControl/>
        <w:spacing w:before="100" w:beforeAutospacing="1" w:after="100" w:afterAutospacing="1" w:line="540" w:lineRule="atLeas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</w:p>
    <w:p w:rsidR="0068159B" w:rsidRDefault="0068159B" w:rsidP="00010E48">
      <w:pPr>
        <w:widowControl/>
        <w:spacing w:before="100" w:beforeAutospacing="1" w:after="100" w:afterAutospacing="1" w:line="540" w:lineRule="atLeas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D979D7" w:rsidRDefault="00D979D7" w:rsidP="00D979D7">
      <w:pPr>
        <w:widowControl/>
        <w:spacing w:before="100" w:beforeAutospacing="1" w:after="100" w:afterAutospacing="1" w:line="540" w:lineRule="atLeast"/>
        <w:jc w:val="left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lastRenderedPageBreak/>
        <w:t>附件</w:t>
      </w:r>
      <w:r w:rsidR="00B21BC7">
        <w:rPr>
          <w:rFonts w:ascii="黑体" w:eastAsia="黑体" w:hAnsi="黑体" w:cs="宋体" w:hint="eastAsia"/>
          <w:kern w:val="0"/>
          <w:sz w:val="36"/>
          <w:szCs w:val="36"/>
        </w:rPr>
        <w:t>2</w:t>
      </w:r>
    </w:p>
    <w:p w:rsidR="00010E48" w:rsidRPr="00010E48" w:rsidRDefault="00010E48" w:rsidP="00010E48">
      <w:pPr>
        <w:widowControl/>
        <w:spacing w:before="100" w:beforeAutospacing="1" w:after="100" w:afterAutospacing="1" w:line="5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10E48">
        <w:rPr>
          <w:rFonts w:ascii="黑体" w:eastAsia="黑体" w:hAnsi="黑体" w:cs="宋体" w:hint="eastAsia"/>
          <w:kern w:val="0"/>
          <w:sz w:val="36"/>
          <w:szCs w:val="36"/>
        </w:rPr>
        <w:t>医学院系</w:t>
      </w:r>
      <w:r w:rsidR="006E7868">
        <w:rPr>
          <w:rFonts w:ascii="黑体" w:eastAsia="黑体" w:hAnsi="黑体" w:cs="宋体" w:hint="eastAsia"/>
          <w:kern w:val="0"/>
          <w:sz w:val="36"/>
          <w:szCs w:val="36"/>
        </w:rPr>
        <w:t>（所）</w:t>
      </w:r>
      <w:r w:rsidRPr="00010E48">
        <w:rPr>
          <w:rFonts w:ascii="黑体" w:eastAsia="黑体" w:hAnsi="黑体" w:cs="宋体" w:hint="eastAsia"/>
          <w:kern w:val="0"/>
          <w:sz w:val="36"/>
          <w:szCs w:val="36"/>
        </w:rPr>
        <w:t>副主任</w:t>
      </w:r>
      <w:r w:rsidR="00823BE1" w:rsidRPr="00823BE1">
        <w:rPr>
          <w:rFonts w:ascii="黑体" w:eastAsia="黑体" w:hAnsi="黑体" w:cs="宋体" w:hint="eastAsia"/>
          <w:kern w:val="0"/>
          <w:sz w:val="36"/>
          <w:szCs w:val="36"/>
        </w:rPr>
        <w:t>（副所长）</w:t>
      </w:r>
      <w:r w:rsidR="00E332B3">
        <w:rPr>
          <w:rFonts w:ascii="黑体" w:eastAsia="黑体" w:hAnsi="黑体" w:cs="宋体" w:hint="eastAsia"/>
          <w:kern w:val="0"/>
          <w:sz w:val="36"/>
          <w:szCs w:val="36"/>
        </w:rPr>
        <w:t>报</w:t>
      </w:r>
      <w:r>
        <w:rPr>
          <w:rFonts w:ascii="黑体" w:eastAsia="黑体" w:hAnsi="黑体" w:cs="宋体" w:hint="eastAsia"/>
          <w:kern w:val="0"/>
          <w:sz w:val="36"/>
          <w:szCs w:val="36"/>
        </w:rPr>
        <w:t>名</w:t>
      </w:r>
      <w:r w:rsidRPr="00010E48">
        <w:rPr>
          <w:rFonts w:ascii="黑体" w:eastAsia="黑体" w:hAnsi="黑体" w:cs="宋体" w:hint="eastAsia"/>
          <w:kern w:val="0"/>
          <w:sz w:val="36"/>
          <w:szCs w:val="36"/>
        </w:rPr>
        <w:t>表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275"/>
        <w:gridCol w:w="1560"/>
        <w:gridCol w:w="1134"/>
        <w:gridCol w:w="1701"/>
        <w:gridCol w:w="1184"/>
      </w:tblGrid>
      <w:tr w:rsidR="00010E48" w:rsidRPr="00010E48" w:rsidTr="00A03E47">
        <w:trPr>
          <w:trHeight w:val="610"/>
          <w:jc w:val="center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10E48" w:rsidRPr="00010E48" w:rsidTr="00A03E47">
        <w:trPr>
          <w:trHeight w:val="778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A03E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</w:t>
            </w:r>
            <w:r w:rsidR="00D17D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10E48" w:rsidRPr="00010E48" w:rsidTr="00A03E47">
        <w:trPr>
          <w:trHeight w:val="64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A03E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A03E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</w:t>
            </w:r>
            <w:r w:rsidR="00D17D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10E48" w:rsidRPr="00010E48" w:rsidTr="00A03E47">
        <w:trPr>
          <w:trHeight w:val="864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A03E47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任现职务时间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A03E47" w:rsidP="00A03E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10E48" w:rsidRPr="00010E48" w:rsidTr="00A03E47">
        <w:trPr>
          <w:trHeight w:val="702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A03E47" w:rsidP="00C614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拟聘</w:t>
            </w:r>
            <w:r w:rsidR="00C614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0E48" w:rsidRPr="00010E48" w:rsidRDefault="00010E48" w:rsidP="00010E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10E48" w:rsidRPr="00010E48" w:rsidTr="006F048B">
        <w:trPr>
          <w:trHeight w:val="6927"/>
          <w:jc w:val="center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9BF" w:rsidRDefault="00A449BF" w:rsidP="00010E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10E48" w:rsidRPr="00010E48" w:rsidRDefault="00C614F1" w:rsidP="00010E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工作简历</w:t>
            </w:r>
            <w:r w:rsidR="00010E48"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010E48" w:rsidRPr="00010E48" w:rsidRDefault="00010E48" w:rsidP="00010E4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010E48" w:rsidRPr="00010E48" w:rsidRDefault="00010E48" w:rsidP="00010E4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010E48" w:rsidRPr="00010E48" w:rsidRDefault="00010E48" w:rsidP="00010E4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010E48" w:rsidRPr="00010E48" w:rsidRDefault="00010E48" w:rsidP="00010E4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010E48" w:rsidRPr="00010E48" w:rsidRDefault="00010E48" w:rsidP="00010E4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010E48" w:rsidRPr="00010E48" w:rsidRDefault="00010E48" w:rsidP="00010E4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010E48" w:rsidRPr="00010E48" w:rsidRDefault="00010E48" w:rsidP="00010E48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本人签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</w:t>
            </w:r>
          </w:p>
          <w:p w:rsidR="00010E48" w:rsidRPr="00010E48" w:rsidRDefault="00010E48" w:rsidP="00010E48">
            <w:pPr>
              <w:widowControl/>
              <w:spacing w:before="100" w:beforeAutospacing="1" w:after="100" w:afterAutospacing="1"/>
              <w:ind w:firstLine="57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010E48" w:rsidRPr="00010E48" w:rsidRDefault="00010E48" w:rsidP="00010E48">
            <w:pPr>
              <w:widowControl/>
              <w:spacing w:before="100" w:beforeAutospacing="1" w:after="100" w:afterAutospacing="1"/>
              <w:ind w:firstLine="57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</w:t>
            </w:r>
            <w:r w:rsidRPr="00010E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010E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E1809" w:rsidRDefault="00010E48" w:rsidP="00010E48">
      <w:pPr>
        <w:widowControl/>
        <w:spacing w:before="100" w:beforeAutospacing="1" w:after="100" w:afterAutospacing="1" w:line="300" w:lineRule="atLeast"/>
        <w:ind w:left="525" w:hanging="5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0E48">
        <w:rPr>
          <w:rFonts w:ascii="宋体" w:eastAsia="宋体" w:hAnsi="宋体" w:cs="宋体"/>
          <w:kern w:val="0"/>
          <w:sz w:val="24"/>
          <w:szCs w:val="24"/>
        </w:rPr>
        <w:t> </w:t>
      </w:r>
    </w:p>
    <w:sectPr w:rsidR="004E1809" w:rsidSect="0028463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B0" w:rsidRDefault="006857B0" w:rsidP="002613B8">
      <w:r>
        <w:separator/>
      </w:r>
    </w:p>
  </w:endnote>
  <w:endnote w:type="continuationSeparator" w:id="0">
    <w:p w:rsidR="006857B0" w:rsidRDefault="006857B0" w:rsidP="0026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B0" w:rsidRDefault="006857B0" w:rsidP="002613B8">
      <w:r>
        <w:separator/>
      </w:r>
    </w:p>
  </w:footnote>
  <w:footnote w:type="continuationSeparator" w:id="0">
    <w:p w:rsidR="006857B0" w:rsidRDefault="006857B0" w:rsidP="0026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51" w:rsidRDefault="00227F51" w:rsidP="00C14DB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DB"/>
    <w:rsid w:val="00010E48"/>
    <w:rsid w:val="00016E16"/>
    <w:rsid w:val="000367F2"/>
    <w:rsid w:val="0004404F"/>
    <w:rsid w:val="00075243"/>
    <w:rsid w:val="00081188"/>
    <w:rsid w:val="00087CE5"/>
    <w:rsid w:val="000A05C3"/>
    <w:rsid w:val="000D1FD1"/>
    <w:rsid w:val="000F2DA7"/>
    <w:rsid w:val="001046A6"/>
    <w:rsid w:val="00110739"/>
    <w:rsid w:val="001161F5"/>
    <w:rsid w:val="00153EF2"/>
    <w:rsid w:val="00171636"/>
    <w:rsid w:val="00185015"/>
    <w:rsid w:val="00186D27"/>
    <w:rsid w:val="001A76AB"/>
    <w:rsid w:val="001B3565"/>
    <w:rsid w:val="001D560A"/>
    <w:rsid w:val="001E1291"/>
    <w:rsid w:val="001E1977"/>
    <w:rsid w:val="002032C9"/>
    <w:rsid w:val="00206B08"/>
    <w:rsid w:val="00227F51"/>
    <w:rsid w:val="00243834"/>
    <w:rsid w:val="002453CE"/>
    <w:rsid w:val="00253FD9"/>
    <w:rsid w:val="00256ED2"/>
    <w:rsid w:val="002613B8"/>
    <w:rsid w:val="00274A52"/>
    <w:rsid w:val="002820D9"/>
    <w:rsid w:val="00284637"/>
    <w:rsid w:val="003209EF"/>
    <w:rsid w:val="003243C7"/>
    <w:rsid w:val="003246ED"/>
    <w:rsid w:val="00340612"/>
    <w:rsid w:val="003435D9"/>
    <w:rsid w:val="00384B0A"/>
    <w:rsid w:val="003A457C"/>
    <w:rsid w:val="003C409A"/>
    <w:rsid w:val="003D4B3F"/>
    <w:rsid w:val="003D6DDF"/>
    <w:rsid w:val="003E12FB"/>
    <w:rsid w:val="003F56F0"/>
    <w:rsid w:val="0045242D"/>
    <w:rsid w:val="0045444C"/>
    <w:rsid w:val="0046145E"/>
    <w:rsid w:val="004A0D29"/>
    <w:rsid w:val="004B5877"/>
    <w:rsid w:val="004E1809"/>
    <w:rsid w:val="004E2239"/>
    <w:rsid w:val="00532F8B"/>
    <w:rsid w:val="00536924"/>
    <w:rsid w:val="00553A86"/>
    <w:rsid w:val="005B7D42"/>
    <w:rsid w:val="005C146B"/>
    <w:rsid w:val="005C631E"/>
    <w:rsid w:val="005D3C01"/>
    <w:rsid w:val="006209B6"/>
    <w:rsid w:val="00635438"/>
    <w:rsid w:val="00667463"/>
    <w:rsid w:val="0068159B"/>
    <w:rsid w:val="006857B0"/>
    <w:rsid w:val="006A1492"/>
    <w:rsid w:val="006D2E54"/>
    <w:rsid w:val="006E7868"/>
    <w:rsid w:val="006F048B"/>
    <w:rsid w:val="00705486"/>
    <w:rsid w:val="007155F4"/>
    <w:rsid w:val="0073575B"/>
    <w:rsid w:val="007464BA"/>
    <w:rsid w:val="00750452"/>
    <w:rsid w:val="00775277"/>
    <w:rsid w:val="007770C2"/>
    <w:rsid w:val="00796DD2"/>
    <w:rsid w:val="007C46F7"/>
    <w:rsid w:val="007F3E6A"/>
    <w:rsid w:val="00823BE1"/>
    <w:rsid w:val="0082688C"/>
    <w:rsid w:val="0084397B"/>
    <w:rsid w:val="008600B8"/>
    <w:rsid w:val="0086096E"/>
    <w:rsid w:val="00861B84"/>
    <w:rsid w:val="008677CA"/>
    <w:rsid w:val="008716A7"/>
    <w:rsid w:val="008803A4"/>
    <w:rsid w:val="00891B73"/>
    <w:rsid w:val="008934BC"/>
    <w:rsid w:val="008D224F"/>
    <w:rsid w:val="009033EF"/>
    <w:rsid w:val="0093069C"/>
    <w:rsid w:val="00931B3D"/>
    <w:rsid w:val="00941A77"/>
    <w:rsid w:val="00967A89"/>
    <w:rsid w:val="00980C2D"/>
    <w:rsid w:val="009835CE"/>
    <w:rsid w:val="009862FB"/>
    <w:rsid w:val="009A3BE4"/>
    <w:rsid w:val="009C034A"/>
    <w:rsid w:val="00A03E47"/>
    <w:rsid w:val="00A05303"/>
    <w:rsid w:val="00A109D1"/>
    <w:rsid w:val="00A3155B"/>
    <w:rsid w:val="00A34540"/>
    <w:rsid w:val="00A435A0"/>
    <w:rsid w:val="00A449BF"/>
    <w:rsid w:val="00A7711D"/>
    <w:rsid w:val="00A875FD"/>
    <w:rsid w:val="00B158BA"/>
    <w:rsid w:val="00B21BC7"/>
    <w:rsid w:val="00B4055D"/>
    <w:rsid w:val="00B40EC4"/>
    <w:rsid w:val="00B574A8"/>
    <w:rsid w:val="00B64C60"/>
    <w:rsid w:val="00BA077D"/>
    <w:rsid w:val="00BB6C68"/>
    <w:rsid w:val="00BF491D"/>
    <w:rsid w:val="00C14DBF"/>
    <w:rsid w:val="00C2545B"/>
    <w:rsid w:val="00C27CD4"/>
    <w:rsid w:val="00C503CC"/>
    <w:rsid w:val="00C614F1"/>
    <w:rsid w:val="00C62B1A"/>
    <w:rsid w:val="00C63CC5"/>
    <w:rsid w:val="00C70E69"/>
    <w:rsid w:val="00C8331A"/>
    <w:rsid w:val="00CE0A7E"/>
    <w:rsid w:val="00D1328F"/>
    <w:rsid w:val="00D17DF8"/>
    <w:rsid w:val="00D3498C"/>
    <w:rsid w:val="00D47783"/>
    <w:rsid w:val="00D668C1"/>
    <w:rsid w:val="00D67B98"/>
    <w:rsid w:val="00D7222F"/>
    <w:rsid w:val="00D979D7"/>
    <w:rsid w:val="00DB54FF"/>
    <w:rsid w:val="00DC0142"/>
    <w:rsid w:val="00DE6961"/>
    <w:rsid w:val="00DF4C60"/>
    <w:rsid w:val="00E06FDB"/>
    <w:rsid w:val="00E332B3"/>
    <w:rsid w:val="00E51E4A"/>
    <w:rsid w:val="00E75CD6"/>
    <w:rsid w:val="00E81A35"/>
    <w:rsid w:val="00E849AF"/>
    <w:rsid w:val="00EC776E"/>
    <w:rsid w:val="00EE6B70"/>
    <w:rsid w:val="00EF43E2"/>
    <w:rsid w:val="00EF70F4"/>
    <w:rsid w:val="00F208F3"/>
    <w:rsid w:val="00F33C9B"/>
    <w:rsid w:val="00F413CC"/>
    <w:rsid w:val="00F447D3"/>
    <w:rsid w:val="00F832C2"/>
    <w:rsid w:val="00F93167"/>
    <w:rsid w:val="00FB3DB3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1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26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13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1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13B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09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09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1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261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13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1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13B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09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09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141</Words>
  <Characters>808</Characters>
  <Application>Microsoft Office Word</Application>
  <DocSecurity>0</DocSecurity>
  <Lines>6</Lines>
  <Paragraphs>1</Paragraphs>
  <ScaleCrop>false</ScaleCrop>
  <Company>微软中国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131</cp:revision>
  <cp:lastPrinted>2017-12-29T08:18:00Z</cp:lastPrinted>
  <dcterms:created xsi:type="dcterms:W3CDTF">2017-10-12T07:44:00Z</dcterms:created>
  <dcterms:modified xsi:type="dcterms:W3CDTF">2017-12-29T08:28:00Z</dcterms:modified>
</cp:coreProperties>
</file>