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17" w:rsidRDefault="00DE5F17" w:rsidP="00DE5F17">
      <w:pPr>
        <w:spacing w:line="360" w:lineRule="auto"/>
        <w:ind w:firstLine="570"/>
        <w:rPr>
          <w:rFonts w:ascii="宋体" w:hAnsi="宋体" w:cs="宋体"/>
          <w:sz w:val="28"/>
          <w:szCs w:val="28"/>
        </w:rPr>
      </w:pPr>
      <w:r>
        <w:rPr>
          <w:rFonts w:ascii="宋体" w:hAnsi="宋体" w:cs="宋体" w:hint="eastAsia"/>
          <w:sz w:val="28"/>
          <w:szCs w:val="28"/>
        </w:rPr>
        <w:t>附件1</w:t>
      </w:r>
      <w:r>
        <w:rPr>
          <w:rFonts w:ascii="宋体" w:hAnsi="宋体" w:cs="宋体"/>
          <w:sz w:val="28"/>
          <w:szCs w:val="28"/>
        </w:rPr>
        <w:t>：</w:t>
      </w:r>
      <w:r w:rsidR="009D7E34">
        <w:rPr>
          <w:rFonts w:ascii="宋体" w:hAnsi="宋体" w:cs="宋体" w:hint="eastAsia"/>
          <w:sz w:val="28"/>
          <w:szCs w:val="28"/>
        </w:rPr>
        <w:t>硕士生</w:t>
      </w:r>
      <w:r w:rsidR="009D7E34">
        <w:rPr>
          <w:rFonts w:ascii="宋体" w:hAnsi="宋体" w:cs="宋体"/>
          <w:sz w:val="28"/>
          <w:szCs w:val="28"/>
        </w:rPr>
        <w:t>导师</w:t>
      </w:r>
      <w:r w:rsidR="00833B67">
        <w:rPr>
          <w:rFonts w:ascii="宋体" w:hAnsi="宋体" w:cs="宋体"/>
          <w:sz w:val="28"/>
          <w:szCs w:val="28"/>
        </w:rPr>
        <w:t>招生资格认定</w:t>
      </w:r>
      <w:r w:rsidR="00833B67">
        <w:rPr>
          <w:rFonts w:ascii="宋体" w:hAnsi="宋体" w:cs="宋体" w:hint="eastAsia"/>
          <w:sz w:val="28"/>
          <w:szCs w:val="28"/>
        </w:rPr>
        <w:t>和</w:t>
      </w:r>
      <w:r w:rsidR="009D7E34">
        <w:rPr>
          <w:rFonts w:ascii="宋体" w:hAnsi="宋体" w:cs="宋体"/>
          <w:sz w:val="28"/>
          <w:szCs w:val="28"/>
        </w:rPr>
        <w:t>新增遴选条件</w:t>
      </w:r>
    </w:p>
    <w:p w:rsidR="00833B67" w:rsidRDefault="00833B67" w:rsidP="00DE5F17">
      <w:pPr>
        <w:spacing w:line="360" w:lineRule="auto"/>
        <w:ind w:firstLine="570"/>
        <w:rPr>
          <w:rFonts w:ascii="宋体" w:hAnsi="宋体" w:cs="宋体" w:hint="eastAsia"/>
          <w:sz w:val="28"/>
          <w:szCs w:val="28"/>
        </w:rPr>
      </w:pPr>
      <w:bookmarkStart w:id="0" w:name="_GoBack"/>
      <w:bookmarkEnd w:id="0"/>
    </w:p>
    <w:p w:rsidR="00870FB5" w:rsidRPr="00870FB5" w:rsidRDefault="00DE5F17" w:rsidP="00870FB5">
      <w:pPr>
        <w:pStyle w:val="Default"/>
        <w:ind w:firstLineChars="200" w:firstLine="562"/>
        <w:rPr>
          <w:b/>
          <w:sz w:val="28"/>
          <w:szCs w:val="28"/>
        </w:rPr>
      </w:pPr>
      <w:r w:rsidRPr="00667659">
        <w:rPr>
          <w:rFonts w:hint="eastAsia"/>
          <w:b/>
          <w:sz w:val="28"/>
          <w:szCs w:val="28"/>
        </w:rPr>
        <w:t>一</w:t>
      </w:r>
      <w:r w:rsidRPr="00667659">
        <w:rPr>
          <w:b/>
          <w:sz w:val="28"/>
          <w:szCs w:val="28"/>
        </w:rPr>
        <w:t>、</w:t>
      </w:r>
      <w:r w:rsidR="00870FB5" w:rsidRPr="00667659">
        <w:rPr>
          <w:rFonts w:ascii="宋体" w:hAnsi="宋体" w:cs="宋体"/>
          <w:b/>
          <w:sz w:val="28"/>
          <w:szCs w:val="28"/>
        </w:rPr>
        <w:t>硕士生导师招生资格认定条件</w:t>
      </w:r>
    </w:p>
    <w:p w:rsidR="00870FB5" w:rsidRPr="00DA7579" w:rsidRDefault="00870FB5" w:rsidP="00870FB5">
      <w:pPr>
        <w:pStyle w:val="Default"/>
        <w:ind w:firstLineChars="200" w:firstLine="560"/>
        <w:rPr>
          <w:sz w:val="28"/>
          <w:szCs w:val="28"/>
        </w:rPr>
      </w:pPr>
      <w:r w:rsidRPr="00DA7579">
        <w:rPr>
          <w:rFonts w:hint="eastAsia"/>
          <w:sz w:val="28"/>
          <w:szCs w:val="28"/>
        </w:rPr>
        <w:t>满足导师基本要求及条件，能认真履行导师职责，且符合以下条件者，可申请当年招生资格。</w:t>
      </w:r>
    </w:p>
    <w:p w:rsidR="00870FB5" w:rsidRPr="00DA7579" w:rsidRDefault="00870FB5" w:rsidP="00870FB5">
      <w:pPr>
        <w:pStyle w:val="Default"/>
        <w:ind w:firstLineChars="200" w:firstLine="560"/>
        <w:rPr>
          <w:sz w:val="28"/>
          <w:szCs w:val="28"/>
        </w:rPr>
      </w:pPr>
      <w:r w:rsidRPr="00DA7579">
        <w:rPr>
          <w:sz w:val="28"/>
          <w:szCs w:val="28"/>
        </w:rPr>
        <w:t>1.</w:t>
      </w:r>
      <w:r w:rsidRPr="00DA7579">
        <w:rPr>
          <w:rFonts w:hint="eastAsia"/>
          <w:sz w:val="28"/>
          <w:szCs w:val="28"/>
        </w:rPr>
        <w:t>年龄：截止申请当年</w:t>
      </w:r>
      <w:r w:rsidRPr="00DA7579">
        <w:rPr>
          <w:sz w:val="28"/>
          <w:szCs w:val="28"/>
        </w:rPr>
        <w:t>9</w:t>
      </w:r>
      <w:r w:rsidRPr="00DA7579">
        <w:rPr>
          <w:rFonts w:hint="eastAsia"/>
          <w:sz w:val="28"/>
          <w:szCs w:val="28"/>
        </w:rPr>
        <w:t>月</w:t>
      </w:r>
      <w:r w:rsidRPr="00DA7579">
        <w:rPr>
          <w:sz w:val="28"/>
          <w:szCs w:val="28"/>
        </w:rPr>
        <w:t>1</w:t>
      </w:r>
      <w:r w:rsidRPr="00DA7579">
        <w:rPr>
          <w:rFonts w:hint="eastAsia"/>
          <w:sz w:val="28"/>
          <w:szCs w:val="28"/>
        </w:rPr>
        <w:t>日，距离学校规定的退休年龄原则上不少于</w:t>
      </w:r>
      <w:r w:rsidRPr="00DA7579">
        <w:rPr>
          <w:sz w:val="28"/>
          <w:szCs w:val="28"/>
        </w:rPr>
        <w:t>3</w:t>
      </w:r>
      <w:r w:rsidRPr="00DA7579">
        <w:rPr>
          <w:rFonts w:hint="eastAsia"/>
          <w:sz w:val="28"/>
          <w:szCs w:val="28"/>
        </w:rPr>
        <w:t>年；</w:t>
      </w:r>
    </w:p>
    <w:p w:rsidR="00870FB5" w:rsidRPr="00DA7579" w:rsidRDefault="00870FB5" w:rsidP="00870FB5">
      <w:pPr>
        <w:pStyle w:val="Default"/>
        <w:ind w:firstLineChars="200" w:firstLine="560"/>
        <w:rPr>
          <w:sz w:val="28"/>
          <w:szCs w:val="28"/>
        </w:rPr>
      </w:pPr>
      <w:r w:rsidRPr="00DA7579">
        <w:rPr>
          <w:sz w:val="28"/>
          <w:szCs w:val="28"/>
        </w:rPr>
        <w:t>2.</w:t>
      </w:r>
      <w:r w:rsidRPr="00DA7579">
        <w:rPr>
          <w:rFonts w:hint="eastAsia"/>
          <w:sz w:val="28"/>
          <w:szCs w:val="28"/>
        </w:rPr>
        <w:t>项目成果：申请当年须有在</w:t>
      </w:r>
      <w:proofErr w:type="gramStart"/>
      <w:r w:rsidRPr="00DA7579">
        <w:rPr>
          <w:rFonts w:hint="eastAsia"/>
          <w:sz w:val="28"/>
          <w:szCs w:val="28"/>
        </w:rPr>
        <w:t>研</w:t>
      </w:r>
      <w:proofErr w:type="gramEnd"/>
      <w:r w:rsidRPr="00DA7579">
        <w:rPr>
          <w:rFonts w:hint="eastAsia"/>
          <w:sz w:val="28"/>
          <w:szCs w:val="28"/>
        </w:rPr>
        <w:t>科研项目、科研经费或科研成果。</w:t>
      </w:r>
    </w:p>
    <w:p w:rsidR="00870FB5" w:rsidRPr="00DA7579" w:rsidRDefault="00870FB5" w:rsidP="00870FB5">
      <w:pPr>
        <w:pStyle w:val="Default"/>
        <w:ind w:firstLineChars="200" w:firstLine="560"/>
        <w:rPr>
          <w:sz w:val="28"/>
          <w:szCs w:val="28"/>
        </w:rPr>
      </w:pPr>
      <w:r w:rsidRPr="00DA7579">
        <w:rPr>
          <w:sz w:val="28"/>
          <w:szCs w:val="28"/>
        </w:rPr>
        <w:t>3.</w:t>
      </w:r>
      <w:r w:rsidRPr="00DA7579">
        <w:rPr>
          <w:rFonts w:hint="eastAsia"/>
          <w:sz w:val="28"/>
          <w:szCs w:val="28"/>
        </w:rPr>
        <w:t>培养质量：培养质量好，无教学、培养等方面的质量问题或责任事故；</w:t>
      </w:r>
    </w:p>
    <w:p w:rsidR="00870FB5" w:rsidRPr="00DA7579" w:rsidRDefault="00870FB5" w:rsidP="00870FB5">
      <w:pPr>
        <w:pStyle w:val="Default"/>
        <w:ind w:firstLineChars="200" w:firstLine="560"/>
        <w:rPr>
          <w:sz w:val="28"/>
          <w:szCs w:val="28"/>
        </w:rPr>
      </w:pPr>
      <w:r w:rsidRPr="00DA7579">
        <w:rPr>
          <w:sz w:val="28"/>
          <w:szCs w:val="28"/>
        </w:rPr>
        <w:t>4.</w:t>
      </w:r>
      <w:r w:rsidRPr="00DA7579">
        <w:rPr>
          <w:rFonts w:hint="eastAsia"/>
          <w:sz w:val="28"/>
          <w:szCs w:val="28"/>
        </w:rPr>
        <w:t>在学研究生数：指导的在学研究</w:t>
      </w:r>
      <w:proofErr w:type="gramStart"/>
      <w:r w:rsidRPr="00DA7579">
        <w:rPr>
          <w:rFonts w:hint="eastAsia"/>
          <w:sz w:val="28"/>
          <w:szCs w:val="28"/>
        </w:rPr>
        <w:t>生人数未超过</w:t>
      </w:r>
      <w:proofErr w:type="gramEnd"/>
      <w:r w:rsidRPr="00DA7579">
        <w:rPr>
          <w:rFonts w:hint="eastAsia"/>
          <w:sz w:val="28"/>
          <w:szCs w:val="28"/>
        </w:rPr>
        <w:t>学校规定的限额；</w:t>
      </w:r>
    </w:p>
    <w:p w:rsidR="00870FB5" w:rsidRPr="00667659" w:rsidRDefault="00870FB5" w:rsidP="00870FB5">
      <w:pPr>
        <w:pStyle w:val="Default"/>
        <w:ind w:firstLineChars="200" w:firstLine="560"/>
        <w:rPr>
          <w:sz w:val="28"/>
          <w:szCs w:val="28"/>
        </w:rPr>
      </w:pPr>
      <w:r w:rsidRPr="00DA7579">
        <w:rPr>
          <w:sz w:val="28"/>
          <w:szCs w:val="28"/>
        </w:rPr>
        <w:t>5.</w:t>
      </w:r>
      <w:r w:rsidRPr="00667659">
        <w:rPr>
          <w:rFonts w:hint="eastAsia"/>
          <w:sz w:val="28"/>
          <w:szCs w:val="28"/>
        </w:rPr>
        <w:t>近</w:t>
      </w:r>
      <w:r w:rsidRPr="00667659">
        <w:rPr>
          <w:sz w:val="28"/>
          <w:szCs w:val="28"/>
        </w:rPr>
        <w:t>3</w:t>
      </w:r>
      <w:r w:rsidRPr="00667659">
        <w:rPr>
          <w:rFonts w:hint="eastAsia"/>
          <w:sz w:val="28"/>
          <w:szCs w:val="28"/>
        </w:rPr>
        <w:t>年所指导研究生未出现经校学位评定委员会认定的导师负有责任的极端事件。</w:t>
      </w:r>
    </w:p>
    <w:p w:rsidR="00DE5F17" w:rsidRPr="00667659" w:rsidRDefault="00870FB5" w:rsidP="00667659">
      <w:pPr>
        <w:pStyle w:val="Default"/>
        <w:ind w:firstLineChars="200" w:firstLine="562"/>
        <w:rPr>
          <w:b/>
          <w:sz w:val="28"/>
          <w:szCs w:val="28"/>
        </w:rPr>
      </w:pPr>
      <w:r>
        <w:rPr>
          <w:rFonts w:hint="eastAsia"/>
          <w:b/>
          <w:sz w:val="28"/>
          <w:szCs w:val="28"/>
        </w:rPr>
        <w:t>二</w:t>
      </w:r>
      <w:r>
        <w:rPr>
          <w:b/>
          <w:sz w:val="28"/>
          <w:szCs w:val="28"/>
        </w:rPr>
        <w:t>、</w:t>
      </w:r>
      <w:r w:rsidR="00DE5F17" w:rsidRPr="00667659">
        <w:rPr>
          <w:rFonts w:hint="eastAsia"/>
          <w:b/>
          <w:sz w:val="28"/>
          <w:szCs w:val="28"/>
        </w:rPr>
        <w:t>校内硕士生</w:t>
      </w:r>
      <w:r w:rsidR="00DE5F17" w:rsidRPr="00667659">
        <w:rPr>
          <w:b/>
          <w:sz w:val="28"/>
          <w:szCs w:val="28"/>
        </w:rPr>
        <w:t>导师</w:t>
      </w:r>
      <w:r w:rsidR="00DE5F17" w:rsidRPr="00667659">
        <w:rPr>
          <w:rFonts w:hint="eastAsia"/>
          <w:b/>
          <w:sz w:val="28"/>
          <w:szCs w:val="28"/>
        </w:rPr>
        <w:t>新增遴选</w:t>
      </w:r>
      <w:r w:rsidR="00DE5F17" w:rsidRPr="00667659">
        <w:rPr>
          <w:b/>
          <w:sz w:val="28"/>
          <w:szCs w:val="28"/>
        </w:rPr>
        <w:t>条件：</w:t>
      </w:r>
    </w:p>
    <w:p w:rsidR="00DE5F17" w:rsidRPr="00667659" w:rsidRDefault="00DE5F17" w:rsidP="00667659">
      <w:pPr>
        <w:pStyle w:val="Default"/>
        <w:ind w:firstLineChars="200" w:firstLine="560"/>
        <w:rPr>
          <w:sz w:val="28"/>
          <w:szCs w:val="28"/>
        </w:rPr>
      </w:pPr>
      <w:r w:rsidRPr="00667659">
        <w:rPr>
          <w:sz w:val="28"/>
          <w:szCs w:val="28"/>
        </w:rPr>
        <w:t>1.</w:t>
      </w:r>
      <w:r w:rsidRPr="00667659">
        <w:rPr>
          <w:sz w:val="28"/>
          <w:szCs w:val="28"/>
        </w:rPr>
        <w:t>具有副教授及以上职称，或具有讲师职称且已取得博士学位；身体良好，年龄不超过</w:t>
      </w:r>
      <w:r w:rsidRPr="00667659">
        <w:rPr>
          <w:sz w:val="28"/>
          <w:szCs w:val="28"/>
        </w:rPr>
        <w:t>57</w:t>
      </w:r>
      <w:r w:rsidRPr="00667659">
        <w:rPr>
          <w:sz w:val="28"/>
          <w:szCs w:val="28"/>
        </w:rPr>
        <w:t>周岁，一般应具有协助指导硕士研究生的经历。</w:t>
      </w:r>
    </w:p>
    <w:p w:rsidR="00DE5F17" w:rsidRPr="00667659" w:rsidRDefault="00DE5F17" w:rsidP="00667659">
      <w:pPr>
        <w:pStyle w:val="Default"/>
        <w:ind w:firstLineChars="200" w:firstLine="560"/>
        <w:rPr>
          <w:sz w:val="28"/>
          <w:szCs w:val="28"/>
        </w:rPr>
      </w:pPr>
      <w:r w:rsidRPr="00667659">
        <w:rPr>
          <w:sz w:val="28"/>
          <w:szCs w:val="28"/>
        </w:rPr>
        <w:t>2.</w:t>
      </w:r>
      <w:r w:rsidRPr="00667659">
        <w:rPr>
          <w:sz w:val="28"/>
          <w:szCs w:val="28"/>
        </w:rPr>
        <w:t>学术学位硕士研究生导师</w:t>
      </w:r>
    </w:p>
    <w:p w:rsidR="00DE5F17" w:rsidRPr="00667659" w:rsidRDefault="00DE5F17" w:rsidP="00667659">
      <w:pPr>
        <w:pStyle w:val="Default"/>
        <w:ind w:firstLineChars="200" w:firstLine="560"/>
        <w:rPr>
          <w:sz w:val="28"/>
          <w:szCs w:val="28"/>
        </w:rPr>
      </w:pPr>
      <w:r w:rsidRPr="00667659">
        <w:rPr>
          <w:sz w:val="28"/>
          <w:szCs w:val="28"/>
        </w:rPr>
        <w:t>（</w:t>
      </w:r>
      <w:r w:rsidRPr="00667659">
        <w:rPr>
          <w:sz w:val="28"/>
          <w:szCs w:val="28"/>
        </w:rPr>
        <w:t>1</w:t>
      </w:r>
      <w:r w:rsidRPr="00667659">
        <w:rPr>
          <w:sz w:val="28"/>
          <w:szCs w:val="28"/>
        </w:rPr>
        <w:t>）科研论文方面：近</w:t>
      </w:r>
      <w:r w:rsidRPr="00667659">
        <w:rPr>
          <w:sz w:val="28"/>
          <w:szCs w:val="28"/>
        </w:rPr>
        <w:t>5</w:t>
      </w:r>
      <w:r w:rsidRPr="00667659">
        <w:rPr>
          <w:sz w:val="28"/>
          <w:szCs w:val="28"/>
        </w:rPr>
        <w:t>年来，文科专业导师须以第一作者或通讯作者在二级（含）以上期刊（依据杭州师范大学当年执行的</w:t>
      </w:r>
      <w:r w:rsidRPr="00667659">
        <w:rPr>
          <w:sz w:val="28"/>
          <w:szCs w:val="28"/>
        </w:rPr>
        <w:lastRenderedPageBreak/>
        <w:t>《国内一、二级学术期刊名录》）至少发表学术论文</w:t>
      </w:r>
      <w:r w:rsidRPr="00667659">
        <w:rPr>
          <w:sz w:val="28"/>
          <w:szCs w:val="28"/>
        </w:rPr>
        <w:t>2</w:t>
      </w:r>
      <w:r w:rsidRPr="00667659">
        <w:rPr>
          <w:sz w:val="28"/>
          <w:szCs w:val="28"/>
        </w:rPr>
        <w:t>篇；理科专业导师须以第一作者或通讯作者在</w:t>
      </w:r>
      <w:r w:rsidRPr="00667659">
        <w:rPr>
          <w:sz w:val="28"/>
          <w:szCs w:val="28"/>
        </w:rPr>
        <w:t>SCI</w:t>
      </w:r>
      <w:r w:rsidRPr="00667659">
        <w:rPr>
          <w:sz w:val="28"/>
          <w:szCs w:val="28"/>
        </w:rPr>
        <w:t>（含</w:t>
      </w:r>
      <w:r w:rsidRPr="00667659">
        <w:rPr>
          <w:sz w:val="28"/>
          <w:szCs w:val="28"/>
        </w:rPr>
        <w:t>SCIE</w:t>
      </w:r>
      <w:r w:rsidRPr="00667659">
        <w:rPr>
          <w:sz w:val="28"/>
          <w:szCs w:val="28"/>
        </w:rPr>
        <w:t>）或</w:t>
      </w:r>
      <w:r w:rsidRPr="00667659">
        <w:rPr>
          <w:sz w:val="28"/>
          <w:szCs w:val="28"/>
        </w:rPr>
        <w:t>EI</w:t>
      </w:r>
      <w:r w:rsidRPr="00667659">
        <w:rPr>
          <w:sz w:val="28"/>
          <w:szCs w:val="28"/>
        </w:rPr>
        <w:t>期刊上至少发表学术论文</w:t>
      </w:r>
      <w:r w:rsidRPr="00667659">
        <w:rPr>
          <w:sz w:val="28"/>
          <w:szCs w:val="28"/>
        </w:rPr>
        <w:t>2</w:t>
      </w:r>
      <w:r w:rsidRPr="00667659">
        <w:rPr>
          <w:sz w:val="28"/>
          <w:szCs w:val="28"/>
        </w:rPr>
        <w:t>篇。</w:t>
      </w:r>
    </w:p>
    <w:p w:rsidR="00DE5F17" w:rsidRPr="00667659" w:rsidRDefault="00DE5F17" w:rsidP="00667659">
      <w:pPr>
        <w:pStyle w:val="Default"/>
        <w:ind w:firstLineChars="200" w:firstLine="560"/>
        <w:rPr>
          <w:sz w:val="28"/>
          <w:szCs w:val="28"/>
        </w:rPr>
      </w:pPr>
      <w:r w:rsidRPr="00667659">
        <w:rPr>
          <w:sz w:val="28"/>
          <w:szCs w:val="28"/>
        </w:rPr>
        <w:t>（</w:t>
      </w:r>
      <w:r w:rsidRPr="00667659">
        <w:rPr>
          <w:sz w:val="28"/>
          <w:szCs w:val="28"/>
        </w:rPr>
        <w:t>2</w:t>
      </w:r>
      <w:r w:rsidRPr="00667659">
        <w:rPr>
          <w:sz w:val="28"/>
          <w:szCs w:val="28"/>
        </w:rPr>
        <w:t>）科研项目方面：近</w:t>
      </w:r>
      <w:r w:rsidRPr="00667659">
        <w:rPr>
          <w:sz w:val="28"/>
          <w:szCs w:val="28"/>
        </w:rPr>
        <w:t>5</w:t>
      </w:r>
      <w:r w:rsidRPr="00667659">
        <w:rPr>
          <w:sz w:val="28"/>
          <w:szCs w:val="28"/>
        </w:rPr>
        <w:t>年来，文科专业导师须至少主持</w:t>
      </w:r>
      <w:r w:rsidRPr="00667659">
        <w:rPr>
          <w:sz w:val="28"/>
          <w:szCs w:val="28"/>
        </w:rPr>
        <w:t>1</w:t>
      </w:r>
      <w:r w:rsidRPr="00667659">
        <w:rPr>
          <w:sz w:val="28"/>
          <w:szCs w:val="28"/>
        </w:rPr>
        <w:t>项厅级（含）以上科研项目，科研经费（包括横向经费）不少于</w:t>
      </w:r>
      <w:r w:rsidRPr="00667659">
        <w:rPr>
          <w:sz w:val="28"/>
          <w:szCs w:val="28"/>
        </w:rPr>
        <w:t>5</w:t>
      </w:r>
      <w:r w:rsidRPr="00667659">
        <w:rPr>
          <w:sz w:val="28"/>
          <w:szCs w:val="28"/>
        </w:rPr>
        <w:t>万元；理科专业导师须至少主持</w:t>
      </w:r>
      <w:r w:rsidRPr="00667659">
        <w:rPr>
          <w:sz w:val="28"/>
          <w:szCs w:val="28"/>
        </w:rPr>
        <w:t>1</w:t>
      </w:r>
      <w:r w:rsidRPr="00667659">
        <w:rPr>
          <w:sz w:val="28"/>
          <w:szCs w:val="28"/>
        </w:rPr>
        <w:t>项省部级（含）以上科研项目，科研经费（包括横向经费）不少于</w:t>
      </w:r>
      <w:r w:rsidRPr="00667659">
        <w:rPr>
          <w:sz w:val="28"/>
          <w:szCs w:val="28"/>
        </w:rPr>
        <w:t>10</w:t>
      </w:r>
      <w:r w:rsidRPr="00667659">
        <w:rPr>
          <w:sz w:val="28"/>
          <w:szCs w:val="28"/>
        </w:rPr>
        <w:t>万元。</w:t>
      </w:r>
    </w:p>
    <w:p w:rsidR="00DE5F17" w:rsidRPr="00667659" w:rsidRDefault="00DE5F17" w:rsidP="00667659">
      <w:pPr>
        <w:pStyle w:val="Default"/>
        <w:ind w:firstLineChars="200" w:firstLine="560"/>
        <w:rPr>
          <w:sz w:val="28"/>
          <w:szCs w:val="28"/>
        </w:rPr>
      </w:pPr>
      <w:r w:rsidRPr="00667659">
        <w:rPr>
          <w:rFonts w:hint="eastAsia"/>
          <w:sz w:val="28"/>
          <w:szCs w:val="28"/>
        </w:rPr>
        <w:t>3</w:t>
      </w:r>
      <w:r w:rsidRPr="00667659">
        <w:rPr>
          <w:rFonts w:hint="eastAsia"/>
          <w:sz w:val="28"/>
          <w:szCs w:val="28"/>
        </w:rPr>
        <w:t>、</w:t>
      </w:r>
      <w:r w:rsidRPr="00667659">
        <w:rPr>
          <w:sz w:val="28"/>
          <w:szCs w:val="28"/>
        </w:rPr>
        <w:t>专业</w:t>
      </w:r>
      <w:r w:rsidRPr="00667659">
        <w:rPr>
          <w:rFonts w:hint="eastAsia"/>
          <w:sz w:val="28"/>
          <w:szCs w:val="28"/>
        </w:rPr>
        <w:t>学位</w:t>
      </w:r>
      <w:r w:rsidRPr="00667659">
        <w:rPr>
          <w:sz w:val="28"/>
          <w:szCs w:val="28"/>
        </w:rPr>
        <w:t>硕士研究生导师</w:t>
      </w:r>
    </w:p>
    <w:p w:rsidR="00DE5F17" w:rsidRPr="00667659" w:rsidRDefault="00DE5F17" w:rsidP="00667659">
      <w:pPr>
        <w:pStyle w:val="Default"/>
        <w:ind w:firstLineChars="200" w:firstLine="560"/>
        <w:rPr>
          <w:sz w:val="28"/>
          <w:szCs w:val="28"/>
        </w:rPr>
      </w:pPr>
      <w:r w:rsidRPr="00667659">
        <w:rPr>
          <w:rFonts w:hint="eastAsia"/>
          <w:sz w:val="28"/>
          <w:szCs w:val="28"/>
        </w:rPr>
        <w:t>（</w:t>
      </w:r>
      <w:r w:rsidRPr="00667659">
        <w:rPr>
          <w:rFonts w:hint="eastAsia"/>
          <w:sz w:val="28"/>
          <w:szCs w:val="28"/>
        </w:rPr>
        <w:t>1</w:t>
      </w:r>
      <w:r w:rsidRPr="00667659">
        <w:rPr>
          <w:rFonts w:hint="eastAsia"/>
          <w:sz w:val="28"/>
          <w:szCs w:val="28"/>
        </w:rPr>
        <w:t>）</w:t>
      </w:r>
      <w:r w:rsidRPr="00667659">
        <w:rPr>
          <w:sz w:val="28"/>
          <w:szCs w:val="28"/>
        </w:rPr>
        <w:t>科研论文方面：近</w:t>
      </w:r>
      <w:r w:rsidRPr="00667659">
        <w:rPr>
          <w:rFonts w:hint="eastAsia"/>
          <w:sz w:val="28"/>
          <w:szCs w:val="28"/>
        </w:rPr>
        <w:t>5</w:t>
      </w:r>
      <w:r w:rsidRPr="00667659">
        <w:rPr>
          <w:rFonts w:hint="eastAsia"/>
          <w:sz w:val="28"/>
          <w:szCs w:val="28"/>
        </w:rPr>
        <w:t>年</w:t>
      </w:r>
      <w:r w:rsidRPr="00667659">
        <w:rPr>
          <w:sz w:val="28"/>
          <w:szCs w:val="28"/>
        </w:rPr>
        <w:t>来，</w:t>
      </w:r>
      <w:r w:rsidRPr="00667659">
        <w:rPr>
          <w:rFonts w:hint="eastAsia"/>
          <w:sz w:val="28"/>
          <w:szCs w:val="28"/>
        </w:rPr>
        <w:t>导师</w:t>
      </w:r>
      <w:r w:rsidRPr="00667659">
        <w:rPr>
          <w:sz w:val="28"/>
          <w:szCs w:val="28"/>
        </w:rPr>
        <w:t>须以第一作者或通讯作者在</w:t>
      </w:r>
      <w:r w:rsidRPr="00667659">
        <w:rPr>
          <w:sz w:val="28"/>
          <w:szCs w:val="28"/>
        </w:rPr>
        <w:t>SCI</w:t>
      </w:r>
      <w:r w:rsidRPr="00667659">
        <w:rPr>
          <w:sz w:val="28"/>
          <w:szCs w:val="28"/>
        </w:rPr>
        <w:t>（含</w:t>
      </w:r>
      <w:r w:rsidRPr="00667659">
        <w:rPr>
          <w:sz w:val="28"/>
          <w:szCs w:val="28"/>
        </w:rPr>
        <w:t>SCIE</w:t>
      </w:r>
      <w:r w:rsidRPr="00667659">
        <w:rPr>
          <w:sz w:val="28"/>
          <w:szCs w:val="28"/>
        </w:rPr>
        <w:t>）或</w:t>
      </w:r>
      <w:r w:rsidRPr="00667659">
        <w:rPr>
          <w:sz w:val="28"/>
          <w:szCs w:val="28"/>
        </w:rPr>
        <w:t>EI</w:t>
      </w:r>
      <w:r w:rsidRPr="00667659">
        <w:rPr>
          <w:sz w:val="28"/>
          <w:szCs w:val="28"/>
        </w:rPr>
        <w:t>期刊上</w:t>
      </w:r>
      <w:r w:rsidRPr="00667659">
        <w:rPr>
          <w:rFonts w:hint="eastAsia"/>
          <w:sz w:val="28"/>
          <w:szCs w:val="28"/>
        </w:rPr>
        <w:t>至少</w:t>
      </w:r>
      <w:r w:rsidRPr="00667659">
        <w:rPr>
          <w:sz w:val="28"/>
          <w:szCs w:val="28"/>
        </w:rPr>
        <w:t>发表学术论文</w:t>
      </w:r>
      <w:r w:rsidRPr="00667659">
        <w:rPr>
          <w:rFonts w:hint="eastAsia"/>
          <w:sz w:val="28"/>
          <w:szCs w:val="28"/>
        </w:rPr>
        <w:t>1</w:t>
      </w:r>
      <w:r w:rsidRPr="00667659">
        <w:rPr>
          <w:rFonts w:hint="eastAsia"/>
          <w:sz w:val="28"/>
          <w:szCs w:val="28"/>
        </w:rPr>
        <w:t>篇</w:t>
      </w:r>
      <w:r w:rsidRPr="00667659">
        <w:rPr>
          <w:sz w:val="28"/>
          <w:szCs w:val="28"/>
        </w:rPr>
        <w:t>；或各专业具有省级</w:t>
      </w:r>
      <w:r w:rsidRPr="00667659">
        <w:rPr>
          <w:rFonts w:hint="eastAsia"/>
          <w:sz w:val="28"/>
          <w:szCs w:val="28"/>
        </w:rPr>
        <w:t>及</w:t>
      </w:r>
      <w:r w:rsidRPr="00667659">
        <w:rPr>
          <w:sz w:val="28"/>
          <w:szCs w:val="28"/>
        </w:rPr>
        <w:t>以上水平</w:t>
      </w:r>
      <w:r w:rsidRPr="00667659">
        <w:rPr>
          <w:rFonts w:hint="eastAsia"/>
          <w:sz w:val="28"/>
          <w:szCs w:val="28"/>
        </w:rPr>
        <w:t>的</w:t>
      </w:r>
      <w:r w:rsidRPr="00667659">
        <w:rPr>
          <w:sz w:val="28"/>
          <w:szCs w:val="28"/>
        </w:rPr>
        <w:t>成果如参展、获奖、发明专利等</w:t>
      </w:r>
      <w:r w:rsidRPr="00667659">
        <w:rPr>
          <w:rFonts w:hint="eastAsia"/>
          <w:sz w:val="28"/>
          <w:szCs w:val="28"/>
        </w:rPr>
        <w:t>。</w:t>
      </w:r>
    </w:p>
    <w:p w:rsidR="00DE5F17" w:rsidRPr="00667659" w:rsidRDefault="00DE5F17" w:rsidP="00667659">
      <w:pPr>
        <w:pStyle w:val="Default"/>
        <w:ind w:firstLineChars="200" w:firstLine="560"/>
        <w:rPr>
          <w:sz w:val="28"/>
          <w:szCs w:val="28"/>
        </w:rPr>
      </w:pPr>
      <w:r w:rsidRPr="00667659">
        <w:rPr>
          <w:rFonts w:hint="eastAsia"/>
          <w:sz w:val="28"/>
          <w:szCs w:val="28"/>
        </w:rPr>
        <w:t>（</w:t>
      </w:r>
      <w:r w:rsidRPr="00667659">
        <w:rPr>
          <w:rFonts w:hint="eastAsia"/>
          <w:sz w:val="28"/>
          <w:szCs w:val="28"/>
        </w:rPr>
        <w:t>2</w:t>
      </w:r>
      <w:r w:rsidRPr="00667659">
        <w:rPr>
          <w:rFonts w:hint="eastAsia"/>
          <w:sz w:val="28"/>
          <w:szCs w:val="28"/>
        </w:rPr>
        <w:t>）</w:t>
      </w:r>
      <w:r w:rsidRPr="00667659">
        <w:rPr>
          <w:sz w:val="28"/>
          <w:szCs w:val="28"/>
        </w:rPr>
        <w:t>科研项目方面：</w:t>
      </w:r>
      <w:r w:rsidRPr="00667659">
        <w:rPr>
          <w:rFonts w:hint="eastAsia"/>
          <w:sz w:val="28"/>
          <w:szCs w:val="28"/>
        </w:rPr>
        <w:t>近</w:t>
      </w:r>
      <w:r w:rsidRPr="00667659">
        <w:rPr>
          <w:rFonts w:hint="eastAsia"/>
          <w:sz w:val="28"/>
          <w:szCs w:val="28"/>
        </w:rPr>
        <w:t>5</w:t>
      </w:r>
      <w:r w:rsidRPr="00667659">
        <w:rPr>
          <w:rFonts w:hint="eastAsia"/>
          <w:sz w:val="28"/>
          <w:szCs w:val="28"/>
        </w:rPr>
        <w:t>年来</w:t>
      </w:r>
      <w:r w:rsidRPr="00667659">
        <w:rPr>
          <w:sz w:val="28"/>
          <w:szCs w:val="28"/>
        </w:rPr>
        <w:t>，</w:t>
      </w:r>
      <w:r w:rsidRPr="00667659">
        <w:rPr>
          <w:rFonts w:hint="eastAsia"/>
          <w:sz w:val="28"/>
          <w:szCs w:val="28"/>
        </w:rPr>
        <w:t>导师</w:t>
      </w:r>
      <w:r w:rsidRPr="00667659">
        <w:rPr>
          <w:sz w:val="28"/>
          <w:szCs w:val="28"/>
        </w:rPr>
        <w:t>须至少主持</w:t>
      </w:r>
      <w:r w:rsidRPr="00667659">
        <w:rPr>
          <w:rFonts w:hint="eastAsia"/>
          <w:sz w:val="28"/>
          <w:szCs w:val="28"/>
        </w:rPr>
        <w:t>1</w:t>
      </w:r>
      <w:r w:rsidRPr="00667659">
        <w:rPr>
          <w:rFonts w:hint="eastAsia"/>
          <w:sz w:val="28"/>
          <w:szCs w:val="28"/>
        </w:rPr>
        <w:t>项</w:t>
      </w:r>
      <w:r w:rsidRPr="00667659">
        <w:rPr>
          <w:sz w:val="28"/>
          <w:szCs w:val="28"/>
        </w:rPr>
        <w:t>厅级（含</w:t>
      </w:r>
      <w:r w:rsidRPr="00667659">
        <w:rPr>
          <w:rFonts w:hint="eastAsia"/>
          <w:sz w:val="28"/>
          <w:szCs w:val="28"/>
        </w:rPr>
        <w:t>）以上</w:t>
      </w:r>
      <w:r w:rsidRPr="00667659">
        <w:rPr>
          <w:sz w:val="28"/>
          <w:szCs w:val="28"/>
        </w:rPr>
        <w:t>科研项目或经费不低于</w:t>
      </w:r>
      <w:r w:rsidRPr="00667659">
        <w:rPr>
          <w:rFonts w:hint="eastAsia"/>
          <w:sz w:val="28"/>
          <w:szCs w:val="28"/>
        </w:rPr>
        <w:t>4</w:t>
      </w:r>
      <w:r w:rsidRPr="00667659">
        <w:rPr>
          <w:rFonts w:hint="eastAsia"/>
          <w:sz w:val="28"/>
          <w:szCs w:val="28"/>
        </w:rPr>
        <w:t>万元</w:t>
      </w:r>
      <w:r w:rsidRPr="00667659">
        <w:rPr>
          <w:sz w:val="28"/>
          <w:szCs w:val="28"/>
        </w:rPr>
        <w:t>的横向科研项目。</w:t>
      </w:r>
    </w:p>
    <w:p w:rsidR="00DE5F17" w:rsidRPr="00AF44EE" w:rsidRDefault="00870FB5" w:rsidP="00870FB5">
      <w:pPr>
        <w:pStyle w:val="Default"/>
        <w:ind w:firstLineChars="200" w:firstLine="562"/>
        <w:rPr>
          <w:rFonts w:ascii="宋体" w:cs="宋体"/>
          <w:b/>
          <w:sz w:val="28"/>
          <w:szCs w:val="28"/>
        </w:rPr>
      </w:pPr>
      <w:r>
        <w:rPr>
          <w:rFonts w:ascii="宋体" w:cs="宋体" w:hint="eastAsia"/>
          <w:b/>
          <w:sz w:val="28"/>
          <w:szCs w:val="28"/>
        </w:rPr>
        <w:t>三</w:t>
      </w:r>
      <w:r w:rsidR="00DE5F17" w:rsidRPr="00AF44EE">
        <w:rPr>
          <w:rFonts w:ascii="宋体" w:cs="宋体"/>
          <w:b/>
          <w:sz w:val="28"/>
          <w:szCs w:val="28"/>
        </w:rPr>
        <w:t>、校外</w:t>
      </w:r>
      <w:r w:rsidR="00DE5F17">
        <w:rPr>
          <w:rFonts w:ascii="宋体" w:cs="宋体" w:hint="eastAsia"/>
          <w:b/>
          <w:sz w:val="28"/>
          <w:szCs w:val="28"/>
        </w:rPr>
        <w:t>硕士生</w:t>
      </w:r>
      <w:r w:rsidR="00DE5F17" w:rsidRPr="00AF44EE">
        <w:rPr>
          <w:rFonts w:ascii="宋体" w:cs="宋体"/>
          <w:b/>
          <w:sz w:val="28"/>
          <w:szCs w:val="28"/>
        </w:rPr>
        <w:t>导师</w:t>
      </w:r>
      <w:r w:rsidR="00DE5F17">
        <w:rPr>
          <w:rFonts w:ascii="宋体" w:cs="宋体" w:hint="eastAsia"/>
          <w:b/>
          <w:sz w:val="28"/>
          <w:szCs w:val="28"/>
        </w:rPr>
        <w:t>新增遴选条件</w:t>
      </w:r>
    </w:p>
    <w:p w:rsidR="00BA1E82" w:rsidRPr="00870FB5" w:rsidRDefault="00DE5F17" w:rsidP="00870FB5">
      <w:pPr>
        <w:pStyle w:val="Default"/>
        <w:ind w:firstLineChars="200" w:firstLine="560"/>
        <w:rPr>
          <w:rFonts w:ascii="宋体" w:cs="宋体" w:hint="eastAsia"/>
          <w:sz w:val="28"/>
          <w:szCs w:val="28"/>
        </w:rPr>
      </w:pPr>
      <w:r w:rsidRPr="00667659">
        <w:rPr>
          <w:sz w:val="28"/>
          <w:szCs w:val="28"/>
        </w:rPr>
        <w:t>硕士研究生导师原则上仅限在专业学位或结对学校范围内选聘；具有副高级（或相当于副高级）及以上专业技术职称；与我校相关教学科研单位有稳定的科研或教学合作关系，且有能力指导硕士研究生实践能力发展。</w:t>
      </w:r>
    </w:p>
    <w:sectPr w:rsidR="00BA1E82" w:rsidRPr="00870FB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87" w:rsidRDefault="004A4387" w:rsidP="00DE5F17">
      <w:r>
        <w:separator/>
      </w:r>
    </w:p>
  </w:endnote>
  <w:endnote w:type="continuationSeparator" w:id="0">
    <w:p w:rsidR="004A4387" w:rsidRDefault="004A4387" w:rsidP="00DE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00"/>
    <w:family w:val="swiss"/>
    <w:notTrueType/>
    <w:pitch w:val="default"/>
    <w:sig w:usb0="00000000"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87" w:rsidRDefault="004A4387" w:rsidP="00DE5F17">
      <w:r>
        <w:separator/>
      </w:r>
    </w:p>
  </w:footnote>
  <w:footnote w:type="continuationSeparator" w:id="0">
    <w:p w:rsidR="004A4387" w:rsidRDefault="004A4387" w:rsidP="00DE5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8D" w:rsidRDefault="004A4387" w:rsidP="002C303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BE"/>
    <w:rsid w:val="00256ABE"/>
    <w:rsid w:val="003030F8"/>
    <w:rsid w:val="003D07B2"/>
    <w:rsid w:val="004A4387"/>
    <w:rsid w:val="004E7687"/>
    <w:rsid w:val="00667659"/>
    <w:rsid w:val="008146E7"/>
    <w:rsid w:val="00833B67"/>
    <w:rsid w:val="00870FB5"/>
    <w:rsid w:val="009D7E34"/>
    <w:rsid w:val="00BA1E82"/>
    <w:rsid w:val="00DA7579"/>
    <w:rsid w:val="00DE5F17"/>
    <w:rsid w:val="00F7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58F52-E6BE-46AD-B556-883F5D13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E5F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5F17"/>
    <w:rPr>
      <w:sz w:val="18"/>
      <w:szCs w:val="18"/>
    </w:rPr>
  </w:style>
  <w:style w:type="paragraph" w:styleId="a4">
    <w:name w:val="footer"/>
    <w:basedOn w:val="a"/>
    <w:link w:val="Char0"/>
    <w:uiPriority w:val="99"/>
    <w:unhideWhenUsed/>
    <w:rsid w:val="00DE5F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5F17"/>
    <w:rPr>
      <w:sz w:val="18"/>
      <w:szCs w:val="18"/>
    </w:rPr>
  </w:style>
  <w:style w:type="paragraph" w:customStyle="1" w:styleId="Default">
    <w:name w:val="Default"/>
    <w:rsid w:val="00DE5F17"/>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126</Words>
  <Characters>721</Characters>
  <Application>Microsoft Office Word</Application>
  <DocSecurity>0</DocSecurity>
  <Lines>6</Lines>
  <Paragraphs>1</Paragraphs>
  <ScaleCrop>false</ScaleCrop>
  <Company>Microsoft</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2020-04-10T07:53:00Z</dcterms:created>
  <dcterms:modified xsi:type="dcterms:W3CDTF">2020-04-14T06:47:00Z</dcterms:modified>
</cp:coreProperties>
</file>