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武义县卫生健康局招聘报名表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96"/>
        <w:gridCol w:w="1223"/>
        <w:gridCol w:w="1365"/>
        <w:gridCol w:w="1260"/>
        <w:gridCol w:w="363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报考单位及岗位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大学阶段</w:t>
            </w:r>
          </w:p>
          <w:p>
            <w:pPr>
              <w:pStyle w:val="6"/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何年何月何校何专业学习</w:t>
            </w:r>
          </w:p>
        </w:tc>
        <w:tc>
          <w:tcPr>
            <w:tcW w:w="6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pacing w:val="-12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65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szCs w:val="21"/>
              </w:rPr>
              <w:t>曾获荣誉</w:t>
            </w:r>
          </w:p>
        </w:tc>
        <w:tc>
          <w:tcPr>
            <w:tcW w:w="65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23" w:leftChars="-11" w:firstLine="24" w:firstLineChars="1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Cs w:val="21"/>
              </w:rPr>
              <w:t>（个人简历包括教育经历和工作经历，教育经历从高中填起）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承诺栏</w:t>
            </w:r>
          </w:p>
        </w:tc>
        <w:tc>
          <w:tcPr>
            <w:tcW w:w="5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482"/>
              <w:rPr>
                <w:rFonts w:hint="eastAsia"/>
              </w:rPr>
            </w:pPr>
            <w:r>
              <w:rPr>
                <w:rFonts w:hint="eastAsia"/>
              </w:rPr>
              <w:t>本人符合本次招聘规定的条件，所提供的原件、复印件资料和报名表填写的信息全部真实，若有虚假，后果自负。</w:t>
            </w:r>
          </w:p>
          <w:p>
            <w:pPr>
              <w:pStyle w:val="2"/>
              <w:spacing w:line="400" w:lineRule="exact"/>
              <w:ind w:firstLine="482"/>
            </w:pPr>
          </w:p>
          <w:p>
            <w:pPr>
              <w:spacing w:line="46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承诺人签名：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360" w:firstLineChars="1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审核意见</w:t>
            </w:r>
          </w:p>
        </w:tc>
        <w:tc>
          <w:tcPr>
            <w:tcW w:w="7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审核人签名：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left="-359" w:leftChars="-171"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注：此表由毕业生本人如实填写。</w:t>
      </w:r>
    </w:p>
    <w:p/>
    <w:sectPr>
      <w:footerReference r:id="rId3" w:type="default"/>
      <w:pgSz w:w="11906" w:h="16838"/>
      <w:pgMar w:top="1304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20381"/>
    <w:rsid w:val="7168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atLeast"/>
      <w:ind w:firstLine="480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2020-12-16T02:21:00Z</dcterms:created>
  <dc:creator>USER</dc:creator>
  <cp:lastModifiedBy>淋雨鑫鑫</cp:lastModifiedBy>
  <dcterms:modified xsi:type="dcterms:W3CDTF">2020-12-17T10:06:34Z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